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01C83A" w14:textId="159503B0" w:rsidR="004D02E1" w:rsidRDefault="005B06D6" w:rsidP="00A71D00">
      <w:pPr>
        <w:spacing w:before="120" w:after="120"/>
        <w:rPr>
          <w:rFonts w:ascii="Tahoma" w:hAnsi="Tahoma" w:cs="Tahoma"/>
          <w:b/>
          <w:sz w:val="28"/>
          <w:szCs w:val="28"/>
        </w:rPr>
      </w:pPr>
      <w:r>
        <w:rPr>
          <w:noProof/>
        </w:rPr>
        <w:drawing>
          <wp:anchor distT="0" distB="0" distL="114300" distR="114300" simplePos="0" relativeHeight="251666944" behindDoc="1" locked="0" layoutInCell="1" allowOverlap="1" wp14:anchorId="2A0E4161" wp14:editId="76CA7F17">
            <wp:simplePos x="0" y="0"/>
            <wp:positionH relativeFrom="column">
              <wp:posOffset>5238750</wp:posOffset>
            </wp:positionH>
            <wp:positionV relativeFrom="paragraph">
              <wp:posOffset>0</wp:posOffset>
            </wp:positionV>
            <wp:extent cx="971550" cy="1050290"/>
            <wp:effectExtent l="0" t="0" r="0" b="0"/>
            <wp:wrapTight wrapText="bothSides">
              <wp:wrapPolygon edited="0">
                <wp:start x="0" y="0"/>
                <wp:lineTo x="0" y="21156"/>
                <wp:lineTo x="21176" y="21156"/>
                <wp:lineTo x="21176"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Martin LOGO with Dom cross.jpg"/>
                    <pic:cNvPicPr/>
                  </pic:nvPicPr>
                  <pic:blipFill>
                    <a:blip r:embed="rId11"/>
                    <a:stretch>
                      <a:fillRect/>
                    </a:stretch>
                  </pic:blipFill>
                  <pic:spPr>
                    <a:xfrm>
                      <a:off x="0" y="0"/>
                      <a:ext cx="971550" cy="1050290"/>
                    </a:xfrm>
                    <a:prstGeom prst="rect">
                      <a:avLst/>
                    </a:prstGeom>
                  </pic:spPr>
                </pic:pic>
              </a:graphicData>
            </a:graphic>
            <wp14:sizeRelH relativeFrom="page">
              <wp14:pctWidth>0</wp14:pctWidth>
            </wp14:sizeRelH>
            <wp14:sizeRelV relativeFrom="page">
              <wp14:pctHeight>0</wp14:pctHeight>
            </wp14:sizeRelV>
          </wp:anchor>
        </w:drawing>
      </w:r>
      <w:r>
        <w:rPr>
          <w:rFonts w:ascii="Tahoma" w:hAnsi="Tahoma" w:cs="Tahoma"/>
          <w:b/>
          <w:sz w:val="28"/>
          <w:szCs w:val="28"/>
        </w:rPr>
        <w:t xml:space="preserve">ST MARTIN’S </w:t>
      </w:r>
      <w:r w:rsidR="006C45B0">
        <w:rPr>
          <w:rFonts w:ascii="Tahoma" w:hAnsi="Tahoma" w:cs="Tahoma"/>
          <w:b/>
          <w:sz w:val="28"/>
          <w:szCs w:val="28"/>
        </w:rPr>
        <w:t xml:space="preserve">SCHOOL </w:t>
      </w:r>
      <w:r>
        <w:rPr>
          <w:rFonts w:ascii="Tahoma" w:hAnsi="Tahoma" w:cs="Tahoma"/>
          <w:b/>
          <w:sz w:val="28"/>
          <w:szCs w:val="28"/>
        </w:rPr>
        <w:br/>
      </w:r>
      <w:r w:rsidR="006C45B0">
        <w:rPr>
          <w:rFonts w:ascii="Tahoma" w:hAnsi="Tahoma" w:cs="Tahoma"/>
          <w:b/>
          <w:sz w:val="28"/>
          <w:szCs w:val="28"/>
        </w:rPr>
        <w:t xml:space="preserve">STUDENT </w:t>
      </w:r>
      <w:r w:rsidR="004D02E1" w:rsidRPr="00796F91">
        <w:rPr>
          <w:rFonts w:ascii="Tahoma" w:hAnsi="Tahoma" w:cs="Tahoma"/>
          <w:b/>
          <w:sz w:val="28"/>
          <w:szCs w:val="28"/>
        </w:rPr>
        <w:t>BEHAVIOUR SUPPORT PLAN</w:t>
      </w:r>
    </w:p>
    <w:p w14:paraId="46BC4004" w14:textId="77777777" w:rsidR="005B06D6" w:rsidRDefault="005B06D6" w:rsidP="00A71D00">
      <w:pPr>
        <w:spacing w:before="120" w:after="120"/>
        <w:rPr>
          <w:rFonts w:ascii="Tahoma" w:hAnsi="Tahoma" w:cs="Tahoma"/>
          <w:b/>
        </w:rPr>
      </w:pPr>
    </w:p>
    <w:p w14:paraId="2DE1224C" w14:textId="3EF0B564" w:rsidR="00247124" w:rsidRPr="00796F91" w:rsidRDefault="00204E35" w:rsidP="00A71D00">
      <w:pPr>
        <w:spacing w:before="120" w:after="120"/>
        <w:rPr>
          <w:rFonts w:ascii="Tahoma" w:hAnsi="Tahoma" w:cs="Tahoma"/>
          <w:b/>
        </w:rPr>
      </w:pPr>
      <w:r w:rsidRPr="00796F91">
        <w:rPr>
          <w:rFonts w:ascii="Tahoma" w:hAnsi="Tahoma" w:cs="Tahoma"/>
          <w:b/>
        </w:rPr>
        <w:t>School</w:t>
      </w:r>
      <w:r w:rsidR="00247124" w:rsidRPr="00796F91">
        <w:rPr>
          <w:rFonts w:ascii="Tahoma" w:hAnsi="Tahoma" w:cs="Tahoma"/>
          <w:b/>
        </w:rPr>
        <w:t xml:space="preserve"> Mission</w:t>
      </w:r>
      <w:r w:rsidR="00FF7E56" w:rsidRPr="00796F91">
        <w:rPr>
          <w:rFonts w:ascii="Tahoma" w:hAnsi="Tahoma" w:cs="Tahoma"/>
          <w:b/>
        </w:rPr>
        <w:t xml:space="preserve"> </w:t>
      </w:r>
      <w:r w:rsidR="00B60A9D" w:rsidRPr="00796F91">
        <w:rPr>
          <w:rFonts w:ascii="Tahoma" w:hAnsi="Tahoma" w:cs="Tahoma"/>
          <w:b/>
        </w:rPr>
        <w:t>and</w:t>
      </w:r>
      <w:r w:rsidRPr="00796F91">
        <w:rPr>
          <w:rFonts w:ascii="Tahoma" w:hAnsi="Tahoma" w:cs="Tahoma"/>
          <w:b/>
        </w:rPr>
        <w:t xml:space="preserve"> Vision </w:t>
      </w:r>
      <w:r w:rsidR="00FF7E56" w:rsidRPr="00796F91">
        <w:rPr>
          <w:rFonts w:ascii="Tahoma" w:hAnsi="Tahoma" w:cs="Tahoma"/>
          <w:b/>
        </w:rPr>
        <w:t>-</w:t>
      </w:r>
      <w:r w:rsidR="00094F18" w:rsidRPr="00796F91">
        <w:rPr>
          <w:rFonts w:ascii="Tahoma" w:hAnsi="Tahoma" w:cs="Tahoma"/>
          <w:b/>
        </w:rPr>
        <w:t xml:space="preserve"> </w:t>
      </w:r>
      <w:r w:rsidR="00186548" w:rsidRPr="00796F91">
        <w:rPr>
          <w:rFonts w:ascii="Tahoma" w:hAnsi="Tahoma" w:cs="Tahoma"/>
          <w:b/>
        </w:rPr>
        <w:t>Teach Challenge Transform</w:t>
      </w:r>
    </w:p>
    <w:p w14:paraId="0FF71FCE" w14:textId="558BDE9F" w:rsidR="005B06D6" w:rsidRPr="004F2C3F" w:rsidRDefault="005B06D6" w:rsidP="005B06D6">
      <w:pPr>
        <w:spacing w:before="120" w:after="120"/>
        <w:rPr>
          <w:rFonts w:ascii="Tahoma" w:hAnsi="Tahoma" w:cs="Tahoma"/>
          <w:b/>
          <w:bCs/>
        </w:rPr>
      </w:pPr>
      <w:r w:rsidRPr="004F2C3F">
        <w:rPr>
          <w:rFonts w:ascii="Tahoma" w:hAnsi="Tahoma" w:cs="Tahoma"/>
          <w:b/>
          <w:bCs/>
        </w:rPr>
        <w:t>Mission Statement</w:t>
      </w:r>
    </w:p>
    <w:p w14:paraId="168BDF5B" w14:textId="759F2183" w:rsidR="005B06D6" w:rsidRPr="004F2C3F" w:rsidRDefault="005B06D6" w:rsidP="005B06D6">
      <w:pPr>
        <w:spacing w:before="120" w:after="120"/>
        <w:rPr>
          <w:rFonts w:ascii="Tahoma" w:hAnsi="Tahoma" w:cs="Tahoma"/>
          <w:bCs/>
        </w:rPr>
      </w:pPr>
      <w:r w:rsidRPr="004F2C3F">
        <w:rPr>
          <w:rFonts w:ascii="Tahoma" w:hAnsi="Tahoma" w:cs="Tahoma"/>
          <w:bCs/>
        </w:rPr>
        <w:t>St Martin’s is an inclusive Catholic Community unified by the hopes and dreams that we value for our children.</w:t>
      </w:r>
    </w:p>
    <w:p w14:paraId="0F045E68" w14:textId="77777777" w:rsidR="005B06D6" w:rsidRPr="004F2C3F" w:rsidRDefault="005B06D6" w:rsidP="00C901AE">
      <w:pPr>
        <w:numPr>
          <w:ilvl w:val="0"/>
          <w:numId w:val="7"/>
        </w:numPr>
        <w:spacing w:before="120" w:after="120"/>
        <w:rPr>
          <w:rFonts w:ascii="Tahoma" w:hAnsi="Tahoma" w:cs="Tahoma"/>
          <w:bCs/>
        </w:rPr>
      </w:pPr>
      <w:r w:rsidRPr="004F2C3F">
        <w:rPr>
          <w:rFonts w:ascii="Tahoma" w:hAnsi="Tahoma" w:cs="Tahoma"/>
          <w:bCs/>
        </w:rPr>
        <w:t xml:space="preserve">St Martin’s accepts and includes everyone for who they are </w:t>
      </w:r>
    </w:p>
    <w:p w14:paraId="35A68609" w14:textId="77777777" w:rsidR="005B06D6" w:rsidRPr="004F2C3F" w:rsidRDefault="005B06D6" w:rsidP="00C901AE">
      <w:pPr>
        <w:numPr>
          <w:ilvl w:val="0"/>
          <w:numId w:val="7"/>
        </w:numPr>
        <w:spacing w:before="120" w:after="120"/>
        <w:rPr>
          <w:rFonts w:ascii="Tahoma" w:hAnsi="Tahoma" w:cs="Tahoma"/>
          <w:bCs/>
        </w:rPr>
      </w:pPr>
      <w:r w:rsidRPr="004F2C3F">
        <w:rPr>
          <w:rFonts w:ascii="Tahoma" w:hAnsi="Tahoma" w:cs="Tahoma"/>
          <w:bCs/>
        </w:rPr>
        <w:t>St Martin’s builds relationships for life</w:t>
      </w:r>
    </w:p>
    <w:p w14:paraId="5070E155" w14:textId="77777777" w:rsidR="005B06D6" w:rsidRPr="004F2C3F" w:rsidRDefault="005B06D6" w:rsidP="00C901AE">
      <w:pPr>
        <w:numPr>
          <w:ilvl w:val="0"/>
          <w:numId w:val="7"/>
        </w:numPr>
        <w:spacing w:before="120" w:after="120"/>
        <w:rPr>
          <w:rFonts w:ascii="Tahoma" w:hAnsi="Tahoma" w:cs="Tahoma"/>
          <w:bCs/>
        </w:rPr>
      </w:pPr>
      <w:r w:rsidRPr="004F2C3F">
        <w:rPr>
          <w:rFonts w:ascii="Tahoma" w:hAnsi="Tahoma" w:cs="Tahoma"/>
          <w:bCs/>
        </w:rPr>
        <w:t>St Martin’s prepares our children for life</w:t>
      </w:r>
    </w:p>
    <w:p w14:paraId="15816075" w14:textId="77777777" w:rsidR="005B06D6" w:rsidRPr="004F2C3F" w:rsidRDefault="005B06D6" w:rsidP="00C901AE">
      <w:pPr>
        <w:numPr>
          <w:ilvl w:val="0"/>
          <w:numId w:val="7"/>
        </w:numPr>
        <w:spacing w:before="120" w:after="120"/>
        <w:rPr>
          <w:rFonts w:ascii="Tahoma" w:hAnsi="Tahoma" w:cs="Tahoma"/>
          <w:bCs/>
        </w:rPr>
      </w:pPr>
      <w:r w:rsidRPr="004F2C3F">
        <w:rPr>
          <w:rFonts w:ascii="Tahoma" w:hAnsi="Tahoma" w:cs="Tahoma"/>
          <w:bCs/>
        </w:rPr>
        <w:t>St Martin’s prepares our children to be citizens of the future</w:t>
      </w:r>
    </w:p>
    <w:p w14:paraId="1F5E3588" w14:textId="77777777" w:rsidR="005B06D6" w:rsidRPr="004F2C3F" w:rsidRDefault="005B06D6" w:rsidP="00C901AE">
      <w:pPr>
        <w:numPr>
          <w:ilvl w:val="0"/>
          <w:numId w:val="7"/>
        </w:numPr>
        <w:spacing w:before="120" w:after="120"/>
        <w:rPr>
          <w:rFonts w:ascii="Tahoma" w:hAnsi="Tahoma" w:cs="Tahoma"/>
          <w:bCs/>
        </w:rPr>
      </w:pPr>
      <w:r w:rsidRPr="004F2C3F">
        <w:rPr>
          <w:rFonts w:ascii="Tahoma" w:hAnsi="Tahoma" w:cs="Tahoma"/>
          <w:bCs/>
        </w:rPr>
        <w:t>St Martin’s empowers our children to be productive and successful</w:t>
      </w:r>
    </w:p>
    <w:p w14:paraId="1C70E0AB" w14:textId="47ACF235" w:rsidR="005B06D6" w:rsidRPr="004F2C3F" w:rsidRDefault="005B06D6" w:rsidP="00C901AE">
      <w:pPr>
        <w:numPr>
          <w:ilvl w:val="0"/>
          <w:numId w:val="7"/>
        </w:numPr>
        <w:spacing w:before="120" w:after="120"/>
        <w:rPr>
          <w:rFonts w:ascii="Tahoma" w:hAnsi="Tahoma" w:cs="Tahoma"/>
          <w:bCs/>
        </w:rPr>
      </w:pPr>
      <w:r w:rsidRPr="004F2C3F">
        <w:rPr>
          <w:rFonts w:ascii="Tahoma" w:hAnsi="Tahoma" w:cs="Tahoma"/>
          <w:bCs/>
        </w:rPr>
        <w:t>St Martin’s shares in the stewardship of God’s creation as co-carers of this world.</w:t>
      </w:r>
    </w:p>
    <w:p w14:paraId="3167B4CC" w14:textId="18671542" w:rsidR="005B06D6" w:rsidRPr="004F2C3F" w:rsidRDefault="005B06D6" w:rsidP="005B06D6">
      <w:pPr>
        <w:spacing w:before="120" w:after="120"/>
        <w:rPr>
          <w:rFonts w:ascii="Tahoma" w:hAnsi="Tahoma" w:cs="Tahoma"/>
          <w:bCs/>
        </w:rPr>
      </w:pPr>
      <w:r w:rsidRPr="004F2C3F">
        <w:rPr>
          <w:rFonts w:ascii="Tahoma" w:hAnsi="Tahoma" w:cs="Tahoma"/>
          <w:bCs/>
        </w:rPr>
        <w:t>This Student Behaviour Support Plan is designed to explicitly articulate our beliefs and practices in relation to creating and maintaining a safe, orderly and respectful learning environment.  High standards of behaviour are expected, and we see these as skills that are taught and learnt at school and in partnership with parents.  Students are expected to behave and participate positively in all aspects of their school day; both on and off campus.  Working from a “We Can Work It Out” belief, we strive to work in strong partnership with parents and students to teach positive behaviours universally (to all learners) and intensively (to individuals needing additional support).</w:t>
      </w:r>
    </w:p>
    <w:p w14:paraId="1F916D1B" w14:textId="40D846B3" w:rsidR="00015484" w:rsidRDefault="00015484" w:rsidP="00A71D00">
      <w:pPr>
        <w:spacing w:before="120" w:after="120"/>
        <w:rPr>
          <w:rFonts w:ascii="Tahoma" w:hAnsi="Tahoma" w:cs="Tahoma"/>
          <w:color w:val="7F7F7F" w:themeColor="text1" w:themeTint="80"/>
        </w:rPr>
      </w:pPr>
    </w:p>
    <w:p w14:paraId="01ED5D33" w14:textId="5D584D11" w:rsidR="00FF7E56" w:rsidRPr="00015484" w:rsidRDefault="00FF7E56" w:rsidP="00A71D00">
      <w:pPr>
        <w:spacing w:before="120" w:after="120"/>
        <w:rPr>
          <w:rFonts w:ascii="Tahoma" w:hAnsi="Tahoma" w:cs="Tahoma"/>
          <w:color w:val="7F7F7F" w:themeColor="text1" w:themeTint="80"/>
        </w:rPr>
      </w:pPr>
      <w:r w:rsidRPr="00796F91">
        <w:rPr>
          <w:rFonts w:ascii="Tahoma" w:hAnsi="Tahoma" w:cs="Tahoma"/>
          <w:b/>
        </w:rPr>
        <w:t>Our School Context</w:t>
      </w:r>
    </w:p>
    <w:p w14:paraId="596D2972" w14:textId="1AF8BF5B" w:rsidR="005B06D6" w:rsidRPr="004F2C3F" w:rsidRDefault="005B06D6" w:rsidP="005B06D6">
      <w:pPr>
        <w:spacing w:before="120" w:after="120"/>
        <w:rPr>
          <w:rFonts w:ascii="Tahoma" w:hAnsi="Tahoma" w:cs="Tahoma"/>
        </w:rPr>
      </w:pPr>
      <w:r w:rsidRPr="004F2C3F">
        <w:rPr>
          <w:rFonts w:ascii="Tahoma" w:hAnsi="Tahoma" w:cs="Tahoma"/>
        </w:rPr>
        <w:t>St Martin’s is a Catholic Primary School situated within the Archdiocese of Brisbane and located in Brisbane’s eastern suburb of Carina.  St Martin’s school population in 20</w:t>
      </w:r>
      <w:r w:rsidR="00B42FB9">
        <w:rPr>
          <w:rFonts w:ascii="Tahoma" w:hAnsi="Tahoma" w:cs="Tahoma"/>
        </w:rPr>
        <w:t>21</w:t>
      </w:r>
      <w:r w:rsidRPr="004F2C3F">
        <w:rPr>
          <w:rFonts w:ascii="Tahoma" w:hAnsi="Tahoma" w:cs="Tahoma"/>
        </w:rPr>
        <w:t xml:space="preserve"> is </w:t>
      </w:r>
      <w:r w:rsidR="00B42FB9">
        <w:rPr>
          <w:rFonts w:ascii="Tahoma" w:hAnsi="Tahoma" w:cs="Tahoma"/>
        </w:rPr>
        <w:t>695</w:t>
      </w:r>
      <w:r w:rsidRPr="004F2C3F">
        <w:rPr>
          <w:rFonts w:ascii="Tahoma" w:hAnsi="Tahoma" w:cs="Tahoma"/>
        </w:rPr>
        <w:t xml:space="preserve"> students from over 500 families.  Our school population is generally stable and contains minimal cross-cultural students.  The school has 2</w:t>
      </w:r>
      <w:r w:rsidR="00B42FB9">
        <w:rPr>
          <w:rFonts w:ascii="Tahoma" w:hAnsi="Tahoma" w:cs="Tahoma"/>
        </w:rPr>
        <w:t>7</w:t>
      </w:r>
      <w:r w:rsidRPr="004F2C3F">
        <w:rPr>
          <w:rFonts w:ascii="Tahoma" w:hAnsi="Tahoma" w:cs="Tahoma"/>
        </w:rPr>
        <w:t xml:space="preserve"> classes from P</w:t>
      </w:r>
      <w:r w:rsidR="007D1057">
        <w:rPr>
          <w:rFonts w:ascii="Tahoma" w:hAnsi="Tahoma" w:cs="Tahoma"/>
        </w:rPr>
        <w:t>rep</w:t>
      </w:r>
      <w:r w:rsidRPr="004F2C3F">
        <w:rPr>
          <w:rFonts w:ascii="Tahoma" w:hAnsi="Tahoma" w:cs="Tahoma"/>
        </w:rPr>
        <w:t>-Year 6.</w:t>
      </w:r>
    </w:p>
    <w:p w14:paraId="4BDBDB5F" w14:textId="27A0C9B5" w:rsidR="005B06D6" w:rsidRPr="004F2C3F" w:rsidRDefault="005B06D6" w:rsidP="005B06D6">
      <w:pPr>
        <w:spacing w:before="120" w:after="120"/>
        <w:rPr>
          <w:rFonts w:ascii="Tahoma" w:hAnsi="Tahoma" w:cs="Tahoma"/>
        </w:rPr>
      </w:pPr>
      <w:r w:rsidRPr="004F2C3F">
        <w:rPr>
          <w:rFonts w:ascii="Tahoma" w:hAnsi="Tahoma" w:cs="Tahoma"/>
        </w:rPr>
        <w:t>Our school staff numbers 7</w:t>
      </w:r>
      <w:r w:rsidR="00B42FB9">
        <w:rPr>
          <w:rFonts w:ascii="Tahoma" w:hAnsi="Tahoma" w:cs="Tahoma"/>
        </w:rPr>
        <w:t>6</w:t>
      </w:r>
      <w:r w:rsidRPr="004F2C3F">
        <w:rPr>
          <w:rFonts w:ascii="Tahoma" w:hAnsi="Tahoma" w:cs="Tahoma"/>
        </w:rPr>
        <w:t>, with our Leadership Team consisting of a full-time Principal, a full-time APA, a full-time APRE and Primary Learning Leader.  Teaching staff consists of 2</w:t>
      </w:r>
      <w:r w:rsidR="00B42FB9">
        <w:rPr>
          <w:rFonts w:ascii="Tahoma" w:hAnsi="Tahoma" w:cs="Tahoma"/>
        </w:rPr>
        <w:t>8</w:t>
      </w:r>
      <w:r w:rsidRPr="004F2C3F">
        <w:rPr>
          <w:rFonts w:ascii="Tahoma" w:hAnsi="Tahoma" w:cs="Tahoma"/>
        </w:rPr>
        <w:t xml:space="preserve"> full-time classroom teachers and </w:t>
      </w:r>
      <w:r w:rsidR="00B42FB9">
        <w:rPr>
          <w:rFonts w:ascii="Tahoma" w:hAnsi="Tahoma" w:cs="Tahoma"/>
        </w:rPr>
        <w:t>one</w:t>
      </w:r>
      <w:r w:rsidRPr="004F2C3F">
        <w:rPr>
          <w:rFonts w:ascii="Tahoma" w:hAnsi="Tahoma" w:cs="Tahoma"/>
        </w:rPr>
        <w:t xml:space="preserve"> part-time classroom teacher in </w:t>
      </w:r>
      <w:r w:rsidR="00B42FB9">
        <w:rPr>
          <w:rFonts w:ascii="Tahoma" w:hAnsi="Tahoma" w:cs="Tahoma"/>
        </w:rPr>
        <w:t xml:space="preserve">a </w:t>
      </w:r>
      <w:r w:rsidRPr="004F2C3F">
        <w:rPr>
          <w:rFonts w:ascii="Tahoma" w:hAnsi="Tahoma" w:cs="Tahoma"/>
        </w:rPr>
        <w:t>job share arrangement.  We have specialist teachers for HPE, Art, Music</w:t>
      </w:r>
      <w:r w:rsidR="00287ED1">
        <w:rPr>
          <w:rFonts w:ascii="Tahoma" w:hAnsi="Tahoma" w:cs="Tahoma"/>
        </w:rPr>
        <w:t>, Tec</w:t>
      </w:r>
      <w:r w:rsidR="00F769E4">
        <w:rPr>
          <w:rFonts w:ascii="Tahoma" w:hAnsi="Tahoma" w:cs="Tahoma"/>
        </w:rPr>
        <w:t>h</w:t>
      </w:r>
      <w:r w:rsidR="00287ED1">
        <w:rPr>
          <w:rFonts w:ascii="Tahoma" w:hAnsi="Tahoma" w:cs="Tahoma"/>
        </w:rPr>
        <w:t>nology</w:t>
      </w:r>
      <w:r w:rsidRPr="004F2C3F">
        <w:rPr>
          <w:rFonts w:ascii="Tahoma" w:hAnsi="Tahoma" w:cs="Tahoma"/>
        </w:rPr>
        <w:t xml:space="preserve"> and LOTE (Italian).  Our inclusion team consists of one full-time </w:t>
      </w:r>
      <w:r w:rsidR="004F2C3F" w:rsidRPr="004F2C3F">
        <w:rPr>
          <w:rFonts w:ascii="Tahoma" w:hAnsi="Tahoma" w:cs="Tahoma"/>
        </w:rPr>
        <w:t>Support Teacher</w:t>
      </w:r>
      <w:r w:rsidRPr="004F2C3F">
        <w:rPr>
          <w:rFonts w:ascii="Tahoma" w:hAnsi="Tahoma" w:cs="Tahoma"/>
        </w:rPr>
        <w:t xml:space="preserve">, one part-time </w:t>
      </w:r>
      <w:r w:rsidR="004F2C3F" w:rsidRPr="004F2C3F">
        <w:rPr>
          <w:rFonts w:ascii="Tahoma" w:hAnsi="Tahoma" w:cs="Tahoma"/>
        </w:rPr>
        <w:t>Support Teacher</w:t>
      </w:r>
      <w:r w:rsidRPr="004F2C3F">
        <w:rPr>
          <w:rFonts w:ascii="Tahoma" w:hAnsi="Tahoma" w:cs="Tahoma"/>
        </w:rPr>
        <w:t xml:space="preserve">, one part-time Guidance </w:t>
      </w:r>
      <w:r w:rsidR="004F2C3F" w:rsidRPr="004F2C3F">
        <w:rPr>
          <w:rFonts w:ascii="Tahoma" w:hAnsi="Tahoma" w:cs="Tahoma"/>
        </w:rPr>
        <w:t>Counsellor</w:t>
      </w:r>
      <w:r w:rsidR="00B42FB9">
        <w:rPr>
          <w:rFonts w:ascii="Tahoma" w:hAnsi="Tahoma" w:cs="Tahoma"/>
        </w:rPr>
        <w:t xml:space="preserve">, three Literacy Support </w:t>
      </w:r>
      <w:r w:rsidR="008A3094">
        <w:rPr>
          <w:rFonts w:ascii="Tahoma" w:hAnsi="Tahoma" w:cs="Tahoma"/>
        </w:rPr>
        <w:t>Teachers</w:t>
      </w:r>
      <w:r w:rsidRPr="004F2C3F">
        <w:rPr>
          <w:rFonts w:ascii="Tahoma" w:hAnsi="Tahoma" w:cs="Tahoma"/>
        </w:rPr>
        <w:t xml:space="preserve"> and one part-time ESL teacher.  Support staff includes one full-time </w:t>
      </w:r>
      <w:r w:rsidR="004F2C3F" w:rsidRPr="004F2C3F">
        <w:rPr>
          <w:rFonts w:ascii="Tahoma" w:hAnsi="Tahoma" w:cs="Tahoma"/>
        </w:rPr>
        <w:t>Teacher-Li</w:t>
      </w:r>
      <w:r w:rsidRPr="004F2C3F">
        <w:rPr>
          <w:rFonts w:ascii="Tahoma" w:hAnsi="Tahoma" w:cs="Tahoma"/>
        </w:rPr>
        <w:t xml:space="preserve">brarian, one part-time technology support person, a full-time groundsman, four secretarial staff and 15 school officers.  We have the services of a part-time instrumental teacher.  </w:t>
      </w:r>
    </w:p>
    <w:p w14:paraId="4C7BA700" w14:textId="77777777" w:rsidR="005B06D6" w:rsidRPr="004F2C3F" w:rsidRDefault="005B06D6" w:rsidP="005B06D6">
      <w:pPr>
        <w:spacing w:before="120" w:after="120"/>
        <w:rPr>
          <w:rFonts w:ascii="Tahoma" w:hAnsi="Tahoma" w:cs="Tahoma"/>
        </w:rPr>
      </w:pPr>
    </w:p>
    <w:p w14:paraId="36998471" w14:textId="0BA25B24" w:rsidR="004F2C3F" w:rsidRDefault="005B06D6" w:rsidP="005B06D6">
      <w:pPr>
        <w:spacing w:before="120" w:after="120"/>
        <w:rPr>
          <w:rFonts w:ascii="Tahoma" w:hAnsi="Tahoma" w:cs="Tahoma"/>
          <w:color w:val="7F7F7F" w:themeColor="text1" w:themeTint="80"/>
        </w:rPr>
      </w:pPr>
      <w:r w:rsidRPr="004F2C3F">
        <w:rPr>
          <w:rFonts w:ascii="Tahoma" w:hAnsi="Tahoma" w:cs="Tahoma"/>
        </w:rPr>
        <w:lastRenderedPageBreak/>
        <w:t>Our school enjoys regular attendance by its students across all year levels.  Data from attendance records indicate that we ha</w:t>
      </w:r>
      <w:r w:rsidR="00F91749">
        <w:rPr>
          <w:rFonts w:ascii="Tahoma" w:hAnsi="Tahoma" w:cs="Tahoma"/>
        </w:rPr>
        <w:t>ve</w:t>
      </w:r>
      <w:r w:rsidRPr="004F2C3F">
        <w:rPr>
          <w:rFonts w:ascii="Tahoma" w:hAnsi="Tahoma" w:cs="Tahoma"/>
        </w:rPr>
        <w:t xml:space="preserve"> </w:t>
      </w:r>
      <w:r w:rsidR="00F91749">
        <w:rPr>
          <w:rFonts w:ascii="Tahoma" w:hAnsi="Tahoma" w:cs="Tahoma"/>
        </w:rPr>
        <w:t xml:space="preserve">over </w:t>
      </w:r>
      <w:r w:rsidR="00F74A9E">
        <w:rPr>
          <w:rFonts w:ascii="Tahoma" w:hAnsi="Tahoma" w:cs="Tahoma"/>
        </w:rPr>
        <w:t>85</w:t>
      </w:r>
      <w:r w:rsidRPr="004F2C3F">
        <w:rPr>
          <w:rFonts w:ascii="Tahoma" w:hAnsi="Tahoma" w:cs="Tahoma"/>
        </w:rPr>
        <w:t>% student attendance. This data suggests that generally our students are physically, socially and emotionally well.</w:t>
      </w:r>
    </w:p>
    <w:p w14:paraId="1C58589A" w14:textId="41961B13" w:rsidR="00F60DBA" w:rsidRPr="00796F91" w:rsidRDefault="00783C64" w:rsidP="005B06D6">
      <w:pPr>
        <w:spacing w:before="120" w:after="120"/>
        <w:rPr>
          <w:rFonts w:ascii="Tahoma" w:hAnsi="Tahoma" w:cs="Tahoma"/>
          <w:b/>
        </w:rPr>
      </w:pPr>
      <w:r w:rsidRPr="00796F91">
        <w:rPr>
          <w:rFonts w:ascii="Tahoma" w:hAnsi="Tahoma" w:cs="Tahoma"/>
          <w:b/>
        </w:rPr>
        <w:t>Consultation</w:t>
      </w:r>
      <w:r w:rsidR="00D0345D" w:rsidRPr="00796F91">
        <w:rPr>
          <w:rFonts w:ascii="Tahoma" w:hAnsi="Tahoma" w:cs="Tahoma"/>
          <w:b/>
        </w:rPr>
        <w:t xml:space="preserve"> and Review</w:t>
      </w:r>
      <w:r w:rsidRPr="00796F91">
        <w:rPr>
          <w:rFonts w:ascii="Tahoma" w:hAnsi="Tahoma" w:cs="Tahoma"/>
          <w:b/>
        </w:rPr>
        <w:t xml:space="preserve"> Process</w:t>
      </w:r>
      <w:bookmarkStart w:id="0" w:name="_Hlk513190452"/>
      <w:bookmarkEnd w:id="0"/>
    </w:p>
    <w:p w14:paraId="43BA6D17" w14:textId="62BA517F" w:rsidR="5A61EECD" w:rsidRPr="004F2C3F" w:rsidRDefault="004F2C3F" w:rsidP="00A71D00">
      <w:pPr>
        <w:spacing w:before="120" w:after="120"/>
        <w:rPr>
          <w:rFonts w:ascii="Tahoma" w:hAnsi="Tahoma" w:cs="Tahoma"/>
        </w:rPr>
      </w:pPr>
      <w:r w:rsidRPr="004F2C3F">
        <w:rPr>
          <w:rFonts w:ascii="Tahoma" w:hAnsi="Tahoma" w:cs="Tahoma"/>
        </w:rPr>
        <w:t xml:space="preserve">St Martin’s staff developed this Student Behaviour Support Plan in consultation with our school community.  A </w:t>
      </w:r>
      <w:r w:rsidR="5A61EECD" w:rsidRPr="004F2C3F">
        <w:rPr>
          <w:rFonts w:ascii="Tahoma" w:eastAsia="Calibri" w:hAnsi="Tahoma" w:cs="Tahoma"/>
          <w:bCs/>
        </w:rPr>
        <w:t xml:space="preserve">review </w:t>
      </w:r>
      <w:r w:rsidRPr="004F2C3F">
        <w:rPr>
          <w:rFonts w:ascii="Tahoma" w:eastAsia="Calibri" w:hAnsi="Tahoma" w:cs="Tahoma"/>
          <w:bCs/>
        </w:rPr>
        <w:t>occurs</w:t>
      </w:r>
      <w:r w:rsidR="5A61EECD" w:rsidRPr="004F2C3F">
        <w:rPr>
          <w:rFonts w:ascii="Tahoma" w:eastAsia="Calibri" w:hAnsi="Tahoma" w:cs="Tahoma"/>
          <w:bCs/>
        </w:rPr>
        <w:t xml:space="preserve"> every </w:t>
      </w:r>
      <w:r w:rsidR="00F91749">
        <w:rPr>
          <w:rFonts w:ascii="Tahoma" w:eastAsia="Calibri" w:hAnsi="Tahoma" w:cs="Tahoma"/>
          <w:bCs/>
        </w:rPr>
        <w:t>two</w:t>
      </w:r>
      <w:r w:rsidR="5A61EECD" w:rsidRPr="004F2C3F">
        <w:rPr>
          <w:rFonts w:ascii="Tahoma" w:eastAsia="Calibri" w:hAnsi="Tahoma" w:cs="Tahoma"/>
          <w:bCs/>
        </w:rPr>
        <w:t xml:space="preserve"> years with a high-level check performed annually</w:t>
      </w:r>
      <w:r w:rsidR="5A61EECD" w:rsidRPr="004F2C3F">
        <w:rPr>
          <w:rFonts w:ascii="Tahoma" w:eastAsia="Calibri" w:hAnsi="Tahoma" w:cs="Tahoma"/>
        </w:rPr>
        <w:t>.</w:t>
      </w:r>
    </w:p>
    <w:p w14:paraId="26A6EA45" w14:textId="2ACA4503" w:rsidR="00204E35" w:rsidRPr="00796F91" w:rsidRDefault="00204E35" w:rsidP="00A71D00">
      <w:pPr>
        <w:spacing w:before="120" w:after="120"/>
        <w:rPr>
          <w:rFonts w:ascii="Tahoma" w:hAnsi="Tahoma" w:cs="Tahoma"/>
          <w:b/>
          <w:u w:val="single"/>
        </w:rPr>
      </w:pPr>
      <w:bookmarkStart w:id="1" w:name="_Hlk527460750"/>
      <w:bookmarkStart w:id="2" w:name="_Hlk527460576"/>
      <w:r w:rsidRPr="00796F91">
        <w:rPr>
          <w:rFonts w:ascii="Tahoma" w:hAnsi="Tahoma" w:cs="Tahoma"/>
          <w:b/>
        </w:rPr>
        <w:t>Section A</w:t>
      </w:r>
      <w:r w:rsidR="00C22A7D" w:rsidRPr="00796F91">
        <w:rPr>
          <w:rFonts w:ascii="Tahoma" w:hAnsi="Tahoma" w:cs="Tahoma"/>
          <w:b/>
        </w:rPr>
        <w:t>:</w:t>
      </w:r>
      <w:r w:rsidR="006B0E0C" w:rsidRPr="00796F91">
        <w:rPr>
          <w:rFonts w:ascii="Tahoma" w:hAnsi="Tahoma" w:cs="Tahoma"/>
          <w:b/>
        </w:rPr>
        <w:t xml:space="preserve"> Our Student Behaviour Support </w:t>
      </w:r>
      <w:r w:rsidRPr="00796F91">
        <w:rPr>
          <w:rFonts w:ascii="Tahoma" w:hAnsi="Tahoma" w:cs="Tahoma"/>
          <w:b/>
        </w:rPr>
        <w:t>S</w:t>
      </w:r>
      <w:bookmarkEnd w:id="1"/>
      <w:r w:rsidR="00796F91">
        <w:rPr>
          <w:rFonts w:ascii="Tahoma" w:hAnsi="Tahoma" w:cs="Tahoma"/>
          <w:b/>
        </w:rPr>
        <w:t>ystems</w:t>
      </w:r>
    </w:p>
    <w:p w14:paraId="035A234A" w14:textId="3916EB15" w:rsidR="00E13CCA" w:rsidRPr="00796F91" w:rsidRDefault="00425187" w:rsidP="00A71D00">
      <w:pPr>
        <w:spacing w:before="120" w:after="120"/>
        <w:rPr>
          <w:rFonts w:ascii="Tahoma" w:hAnsi="Tahoma" w:cs="Tahoma"/>
          <w:b/>
        </w:rPr>
      </w:pPr>
      <w:bookmarkStart w:id="3" w:name="OLE_LINK1"/>
      <w:bookmarkStart w:id="4" w:name="OLE_LINK2"/>
      <w:bookmarkEnd w:id="2"/>
      <w:r w:rsidRPr="00796F91">
        <w:rPr>
          <w:rFonts w:ascii="Tahoma" w:hAnsi="Tahoma" w:cs="Tahoma"/>
          <w:b/>
        </w:rPr>
        <w:t xml:space="preserve">1. </w:t>
      </w:r>
      <w:r w:rsidR="00247124" w:rsidRPr="00796F91">
        <w:rPr>
          <w:rFonts w:ascii="Tahoma" w:hAnsi="Tahoma" w:cs="Tahoma"/>
          <w:b/>
        </w:rPr>
        <w:t>Our Beliefs</w:t>
      </w:r>
      <w:r w:rsidR="00A85EF5" w:rsidRPr="00796F91">
        <w:rPr>
          <w:rFonts w:ascii="Tahoma" w:hAnsi="Tahoma" w:cs="Tahoma"/>
          <w:b/>
        </w:rPr>
        <w:t xml:space="preserve"> and Common </w:t>
      </w:r>
      <w:bookmarkStart w:id="5" w:name="_Hlk527460534"/>
      <w:r w:rsidR="00A85EF5" w:rsidRPr="00796F91">
        <w:rPr>
          <w:rFonts w:ascii="Tahoma" w:hAnsi="Tahoma" w:cs="Tahoma"/>
          <w:b/>
        </w:rPr>
        <w:t xml:space="preserve">Philosophy </w:t>
      </w:r>
      <w:bookmarkEnd w:id="5"/>
      <w:r w:rsidR="006B0E0C" w:rsidRPr="00796F91">
        <w:rPr>
          <w:rFonts w:ascii="Tahoma" w:hAnsi="Tahoma" w:cs="Tahoma"/>
          <w:b/>
        </w:rPr>
        <w:t xml:space="preserve">about </w:t>
      </w:r>
      <w:r w:rsidR="0004070F" w:rsidRPr="00796F91">
        <w:rPr>
          <w:rFonts w:ascii="Tahoma" w:hAnsi="Tahoma" w:cs="Tahoma"/>
          <w:b/>
        </w:rPr>
        <w:t>L</w:t>
      </w:r>
      <w:r w:rsidR="006B0E0C" w:rsidRPr="00796F91">
        <w:rPr>
          <w:rFonts w:ascii="Tahoma" w:hAnsi="Tahoma" w:cs="Tahoma"/>
          <w:b/>
        </w:rPr>
        <w:t xml:space="preserve">earning and </w:t>
      </w:r>
      <w:r w:rsidR="0004070F" w:rsidRPr="00796F91">
        <w:rPr>
          <w:rFonts w:ascii="Tahoma" w:hAnsi="Tahoma" w:cs="Tahoma"/>
          <w:b/>
        </w:rPr>
        <w:t>T</w:t>
      </w:r>
      <w:r w:rsidR="006B0E0C" w:rsidRPr="00796F91">
        <w:rPr>
          <w:rFonts w:ascii="Tahoma" w:hAnsi="Tahoma" w:cs="Tahoma"/>
          <w:b/>
        </w:rPr>
        <w:t>eaching</w:t>
      </w:r>
    </w:p>
    <w:p w14:paraId="0A2D1296" w14:textId="7B86B965" w:rsidR="00E13CCA" w:rsidRPr="00796F91" w:rsidRDefault="00E13CCA" w:rsidP="00A71D00">
      <w:pPr>
        <w:spacing w:before="120" w:after="120"/>
        <w:rPr>
          <w:rFonts w:ascii="Tahoma" w:hAnsi="Tahoma" w:cs="Tahoma"/>
        </w:rPr>
      </w:pPr>
      <w:bookmarkStart w:id="6" w:name="_Hlk528914639"/>
      <w:r w:rsidRPr="00796F91">
        <w:rPr>
          <w:rFonts w:ascii="Tahoma" w:hAnsi="Tahoma" w:cs="Tahoma"/>
        </w:rPr>
        <w:t xml:space="preserve">Our beliefs about </w:t>
      </w:r>
      <w:r w:rsidR="00047618" w:rsidRPr="00796F91">
        <w:rPr>
          <w:rFonts w:ascii="Tahoma" w:hAnsi="Tahoma" w:cs="Tahoma"/>
        </w:rPr>
        <w:t xml:space="preserve">teaching and learning socially at school, </w:t>
      </w:r>
      <w:r w:rsidRPr="00796F91">
        <w:rPr>
          <w:rFonts w:ascii="Tahoma" w:hAnsi="Tahoma" w:cs="Tahoma"/>
        </w:rPr>
        <w:t>student behaviour</w:t>
      </w:r>
      <w:r w:rsidR="00047618" w:rsidRPr="00796F91">
        <w:rPr>
          <w:rFonts w:ascii="Tahoma" w:hAnsi="Tahoma" w:cs="Tahoma"/>
        </w:rPr>
        <w:t xml:space="preserve"> supports,</w:t>
      </w:r>
      <w:r w:rsidRPr="00796F91">
        <w:rPr>
          <w:rFonts w:ascii="Tahoma" w:hAnsi="Tahoma" w:cs="Tahoma"/>
        </w:rPr>
        <w:t xml:space="preserve"> and </w:t>
      </w:r>
      <w:r w:rsidR="00047618" w:rsidRPr="00796F91">
        <w:rPr>
          <w:rFonts w:ascii="Tahoma" w:hAnsi="Tahoma" w:cs="Tahoma"/>
        </w:rPr>
        <w:t>responding to students to meet their needs</w:t>
      </w:r>
      <w:bookmarkEnd w:id="6"/>
      <w:r w:rsidR="00047618" w:rsidRPr="00796F91">
        <w:rPr>
          <w:rFonts w:ascii="Tahoma" w:hAnsi="Tahoma" w:cs="Tahoma"/>
        </w:rPr>
        <w:t>,</w:t>
      </w:r>
      <w:r w:rsidRPr="00796F91">
        <w:rPr>
          <w:rFonts w:ascii="Tahoma" w:hAnsi="Tahoma" w:cs="Tahoma"/>
        </w:rPr>
        <w:t xml:space="preserve"> unify us and direct our action</w:t>
      </w:r>
      <w:r w:rsidR="00047618" w:rsidRPr="00796F91">
        <w:rPr>
          <w:rFonts w:ascii="Tahoma" w:hAnsi="Tahoma" w:cs="Tahoma"/>
        </w:rPr>
        <w:t xml:space="preserve">s.  </w:t>
      </w:r>
    </w:p>
    <w:p w14:paraId="42190BF3" w14:textId="5D9840AA" w:rsidR="004F2C3F" w:rsidRPr="004F2C3F" w:rsidRDefault="004F2C3F" w:rsidP="004F2C3F">
      <w:pPr>
        <w:spacing w:before="120" w:after="120"/>
        <w:rPr>
          <w:rFonts w:ascii="Tahoma" w:hAnsi="Tahoma" w:cs="Tahoma"/>
        </w:rPr>
      </w:pPr>
      <w:r w:rsidRPr="004F2C3F">
        <w:rPr>
          <w:rFonts w:ascii="Tahoma" w:hAnsi="Tahoma" w:cs="Tahoma"/>
        </w:rPr>
        <w:t xml:space="preserve">Student behaviour is at the core of business for all teachers.  Effective learning and teaching is supported by safe, positive, and productive learning environments, based on the principles of consistency, fairness and engagement.  This starts in the classroom, with each individual student.  </w:t>
      </w:r>
    </w:p>
    <w:p w14:paraId="55EC4C08" w14:textId="77777777" w:rsidR="004F2C3F" w:rsidRPr="004F2C3F" w:rsidRDefault="004F2C3F" w:rsidP="004F2C3F">
      <w:pPr>
        <w:spacing w:before="120" w:after="120"/>
        <w:rPr>
          <w:rFonts w:ascii="Tahoma" w:hAnsi="Tahoma" w:cs="Tahoma"/>
        </w:rPr>
      </w:pPr>
      <w:r w:rsidRPr="004F2C3F">
        <w:rPr>
          <w:rFonts w:ascii="Tahoma" w:hAnsi="Tahoma" w:cs="Tahoma"/>
        </w:rPr>
        <w:t>At St Martin’s, we believe that students learn best when:</w:t>
      </w:r>
    </w:p>
    <w:p w14:paraId="652DB82E"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 xml:space="preserve">Students feel safe, respected and understood. </w:t>
      </w:r>
    </w:p>
    <w:p w14:paraId="25FF9E6B"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There is a supportive, welcoming classroom culture.</w:t>
      </w:r>
    </w:p>
    <w:p w14:paraId="5A6D4350"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There is teamwork and co-operation based on respect and inclusion.</w:t>
      </w:r>
    </w:p>
    <w:p w14:paraId="2CBC491A"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There are high expectations of behaviour and learning which are clearly articulated and reinforced.</w:t>
      </w:r>
    </w:p>
    <w:p w14:paraId="4E4D39A5"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Learning is engaging, challenging, personal, dynamic and fun.</w:t>
      </w:r>
    </w:p>
    <w:p w14:paraId="03A9488F"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There is pride taken in learning and learning spaces.</w:t>
      </w:r>
    </w:p>
    <w:p w14:paraId="105152B8" w14:textId="77777777" w:rsidR="004F2C3F" w:rsidRPr="004F2C3F" w:rsidRDefault="004F2C3F" w:rsidP="00C901AE">
      <w:pPr>
        <w:numPr>
          <w:ilvl w:val="0"/>
          <w:numId w:val="8"/>
        </w:numPr>
        <w:spacing w:before="120" w:after="120"/>
        <w:rPr>
          <w:rFonts w:ascii="Tahoma" w:hAnsi="Tahoma" w:cs="Tahoma"/>
        </w:rPr>
      </w:pPr>
      <w:r w:rsidRPr="004F2C3F">
        <w:rPr>
          <w:rFonts w:ascii="Tahoma" w:hAnsi="Tahoma" w:cs="Tahoma"/>
        </w:rPr>
        <w:t>Learning and achievements are celebrated and valued.</w:t>
      </w:r>
    </w:p>
    <w:p w14:paraId="4FA323D0" w14:textId="618590D1" w:rsidR="00D11DDC" w:rsidRPr="00796F91" w:rsidRDefault="00796F91" w:rsidP="00A71D00">
      <w:pPr>
        <w:spacing w:before="120" w:after="120"/>
        <w:rPr>
          <w:rFonts w:ascii="Tahoma" w:hAnsi="Tahoma" w:cs="Tahoma"/>
          <w:b/>
        </w:rPr>
      </w:pPr>
      <w:r>
        <w:rPr>
          <w:rFonts w:ascii="Tahoma" w:hAnsi="Tahoma" w:cs="Tahoma"/>
          <w:b/>
        </w:rPr>
        <w:t xml:space="preserve">2. </w:t>
      </w:r>
      <w:r w:rsidR="00D11DDC" w:rsidRPr="00796F91">
        <w:rPr>
          <w:rFonts w:ascii="Tahoma" w:hAnsi="Tahoma" w:cs="Tahoma"/>
          <w:b/>
        </w:rPr>
        <w:t xml:space="preserve">Our </w:t>
      </w:r>
      <w:r w:rsidR="00BC28C6" w:rsidRPr="00796F91">
        <w:rPr>
          <w:rFonts w:ascii="Tahoma" w:hAnsi="Tahoma" w:cs="Tahoma"/>
          <w:b/>
        </w:rPr>
        <w:t xml:space="preserve">Systems </w:t>
      </w:r>
      <w:r w:rsidR="00D11DDC" w:rsidRPr="00796F91">
        <w:rPr>
          <w:rFonts w:ascii="Tahoma" w:hAnsi="Tahoma" w:cs="Tahoma"/>
          <w:b/>
        </w:rPr>
        <w:t>Approach</w:t>
      </w:r>
      <w:r w:rsidR="00094F18" w:rsidRPr="00796F91">
        <w:rPr>
          <w:rFonts w:ascii="Tahoma" w:hAnsi="Tahoma" w:cs="Tahoma"/>
          <w:b/>
        </w:rPr>
        <w:t xml:space="preserve"> - </w:t>
      </w:r>
      <w:r w:rsidR="00D11DDC" w:rsidRPr="00796F91">
        <w:rPr>
          <w:rFonts w:ascii="Tahoma" w:hAnsi="Tahoma" w:cs="Tahoma"/>
          <w:b/>
        </w:rPr>
        <w:t xml:space="preserve">Positive Behaviour </w:t>
      </w:r>
      <w:r w:rsidR="00D22B18" w:rsidRPr="00796F91">
        <w:rPr>
          <w:rFonts w:ascii="Tahoma" w:hAnsi="Tahoma" w:cs="Tahoma"/>
          <w:b/>
        </w:rPr>
        <w:t>for</w:t>
      </w:r>
      <w:r w:rsidR="00D11DDC" w:rsidRPr="00796F91">
        <w:rPr>
          <w:rFonts w:ascii="Tahoma" w:hAnsi="Tahoma" w:cs="Tahoma"/>
          <w:b/>
        </w:rPr>
        <w:t xml:space="preserve"> Learning</w:t>
      </w:r>
      <w:r w:rsidR="00D22B18" w:rsidRPr="00796F91">
        <w:rPr>
          <w:rFonts w:ascii="Tahoma" w:hAnsi="Tahoma" w:cs="Tahoma"/>
          <w:b/>
        </w:rPr>
        <w:t xml:space="preserve"> (PB4L)</w:t>
      </w:r>
    </w:p>
    <w:p w14:paraId="1DC4A204" w14:textId="166779CB" w:rsidR="00D11DDC" w:rsidRPr="00796F91" w:rsidRDefault="00D11DDC" w:rsidP="00A71D00">
      <w:pPr>
        <w:spacing w:before="120" w:after="120"/>
        <w:rPr>
          <w:rFonts w:ascii="Tahoma" w:hAnsi="Tahoma" w:cs="Tahoma"/>
          <w:b/>
        </w:rPr>
      </w:pPr>
      <w:r w:rsidRPr="00796F91">
        <w:rPr>
          <w:rFonts w:ascii="Tahoma" w:hAnsi="Tahoma" w:cs="Tahoma"/>
          <w:b/>
        </w:rPr>
        <w:t xml:space="preserve">What is Positive Behaviour </w:t>
      </w:r>
      <w:r w:rsidR="00D22B18" w:rsidRPr="00796F91">
        <w:rPr>
          <w:rFonts w:ascii="Tahoma" w:hAnsi="Tahoma" w:cs="Tahoma"/>
          <w:b/>
        </w:rPr>
        <w:t>for</w:t>
      </w:r>
      <w:r w:rsidRPr="00796F91">
        <w:rPr>
          <w:rFonts w:ascii="Tahoma" w:hAnsi="Tahoma" w:cs="Tahoma"/>
          <w:b/>
        </w:rPr>
        <w:t xml:space="preserve"> </w:t>
      </w:r>
      <w:r w:rsidR="006B35D2" w:rsidRPr="00796F91">
        <w:rPr>
          <w:rFonts w:ascii="Tahoma" w:hAnsi="Tahoma" w:cs="Tahoma"/>
          <w:b/>
        </w:rPr>
        <w:t>Learning?</w:t>
      </w:r>
    </w:p>
    <w:p w14:paraId="51972B39" w14:textId="0F964666" w:rsidR="00D11DDC" w:rsidRPr="00796F91" w:rsidRDefault="00D11DDC" w:rsidP="00A71D00">
      <w:pPr>
        <w:spacing w:before="120" w:after="120"/>
        <w:rPr>
          <w:rFonts w:ascii="Tahoma" w:hAnsi="Tahoma" w:cs="Tahoma"/>
        </w:rPr>
      </w:pPr>
      <w:r w:rsidRPr="00796F91">
        <w:rPr>
          <w:rFonts w:ascii="Tahoma" w:hAnsi="Tahoma" w:cs="Tahoma"/>
        </w:rPr>
        <w:t xml:space="preserve">PB4L </w:t>
      </w:r>
      <w:r w:rsidR="00D22B18" w:rsidRPr="00796F91">
        <w:rPr>
          <w:rFonts w:ascii="Tahoma" w:hAnsi="Tahoma" w:cs="Tahoma"/>
        </w:rPr>
        <w:t xml:space="preserve">is a framework </w:t>
      </w:r>
      <w:r w:rsidR="007052AE" w:rsidRPr="00796F91">
        <w:rPr>
          <w:rFonts w:ascii="Tahoma" w:hAnsi="Tahoma" w:cs="Tahoma"/>
        </w:rPr>
        <w:t>(</w:t>
      </w:r>
      <w:r w:rsidR="000B41AB" w:rsidRPr="00796F91">
        <w:rPr>
          <w:rFonts w:ascii="Tahoma" w:hAnsi="Tahoma" w:cs="Tahoma"/>
        </w:rPr>
        <w:t xml:space="preserve">Diagram </w:t>
      </w:r>
      <w:r w:rsidR="007052AE" w:rsidRPr="00796F91">
        <w:rPr>
          <w:rFonts w:ascii="Tahoma" w:hAnsi="Tahoma" w:cs="Tahoma"/>
        </w:rPr>
        <w:t xml:space="preserve">1) for </w:t>
      </w:r>
      <w:r w:rsidR="00D22B18" w:rsidRPr="00796F91">
        <w:rPr>
          <w:rFonts w:ascii="Tahoma" w:hAnsi="Tahoma" w:cs="Tahoma"/>
        </w:rPr>
        <w:t xml:space="preserve">schools </w:t>
      </w:r>
      <w:r w:rsidR="00EF0C39" w:rsidRPr="00796F91">
        <w:rPr>
          <w:rFonts w:ascii="Tahoma" w:hAnsi="Tahoma" w:cs="Tahoma"/>
        </w:rPr>
        <w:t>that use</w:t>
      </w:r>
      <w:r w:rsidR="00D22B18" w:rsidRPr="00796F91">
        <w:rPr>
          <w:rFonts w:ascii="Tahoma" w:hAnsi="Tahoma" w:cs="Tahoma"/>
        </w:rPr>
        <w:t xml:space="preserve"> a system approach to positive behaviour supports for all students. The</w:t>
      </w:r>
      <w:r w:rsidR="007B4307" w:rsidRPr="00796F91">
        <w:rPr>
          <w:rFonts w:ascii="Tahoma" w:hAnsi="Tahoma" w:cs="Tahoma"/>
        </w:rPr>
        <w:t xml:space="preserve"> aim of implementing the framework is to achieve increased academic and social progress and achievement for all students by using evidence-based practices. One of the focus areas is explicit teaching of behaviours that </w:t>
      </w:r>
      <w:r w:rsidR="00575B04" w:rsidRPr="00796F91">
        <w:rPr>
          <w:rFonts w:ascii="Tahoma" w:hAnsi="Tahoma" w:cs="Tahoma"/>
        </w:rPr>
        <w:t>assists</w:t>
      </w:r>
      <w:r w:rsidR="007B4307" w:rsidRPr="00796F91">
        <w:rPr>
          <w:rFonts w:ascii="Tahoma" w:hAnsi="Tahoma" w:cs="Tahoma"/>
        </w:rPr>
        <w:t xml:space="preserve"> students </w:t>
      </w:r>
      <w:r w:rsidR="00575B04" w:rsidRPr="00796F91">
        <w:rPr>
          <w:rFonts w:ascii="Tahoma" w:hAnsi="Tahoma" w:cs="Tahoma"/>
        </w:rPr>
        <w:t xml:space="preserve">to </w:t>
      </w:r>
      <w:r w:rsidR="007B4307" w:rsidRPr="00796F91">
        <w:rPr>
          <w:rFonts w:ascii="Tahoma" w:hAnsi="Tahoma" w:cs="Tahoma"/>
        </w:rPr>
        <w:t>access learning – academically and socially - at all stages of development throughout their education.</w:t>
      </w:r>
    </w:p>
    <w:p w14:paraId="6B068C45" w14:textId="77777777" w:rsidR="00C16160" w:rsidRPr="00796F91" w:rsidRDefault="000D303F" w:rsidP="00A71D00">
      <w:pPr>
        <w:spacing w:before="120" w:after="120"/>
        <w:rPr>
          <w:rFonts w:ascii="Tahoma" w:hAnsi="Tahoma" w:cs="Tahoma"/>
          <w:color w:val="00315E" w:themeColor="accent5"/>
        </w:rPr>
      </w:pPr>
      <w:r w:rsidRPr="00796F91">
        <w:rPr>
          <w:rFonts w:ascii="Tahoma" w:hAnsi="Tahoma" w:cs="Tahoma"/>
          <w:noProof/>
          <w:lang w:eastAsia="en-AU"/>
        </w:rPr>
        <w:lastRenderedPageBreak/>
        <mc:AlternateContent>
          <mc:Choice Requires="wps">
            <w:drawing>
              <wp:anchor distT="0" distB="0" distL="114300" distR="114300" simplePos="0" relativeHeight="251649536" behindDoc="0" locked="0" layoutInCell="1" allowOverlap="1" wp14:anchorId="31C76B93" wp14:editId="03A45921">
                <wp:simplePos x="0" y="0"/>
                <wp:positionH relativeFrom="column">
                  <wp:posOffset>2940050</wp:posOffset>
                </wp:positionH>
                <wp:positionV relativeFrom="paragraph">
                  <wp:posOffset>476885</wp:posOffset>
                </wp:positionV>
                <wp:extent cx="3041650" cy="977900"/>
                <wp:effectExtent l="0" t="0" r="0" b="12700"/>
                <wp:wrapSquare wrapText="bothSides"/>
                <wp:docPr id="28" name="Text Box 28"/>
                <wp:cNvGraphicFramePr/>
                <a:graphic xmlns:a="http://schemas.openxmlformats.org/drawingml/2006/main">
                  <a:graphicData uri="http://schemas.microsoft.com/office/word/2010/wordprocessingShape">
                    <wps:wsp>
                      <wps:cNvSpPr txBox="1"/>
                      <wps:spPr>
                        <a:xfrm>
                          <a:off x="0" y="0"/>
                          <a:ext cx="3041650" cy="977900"/>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1A1308" w14:textId="4DD9C4C0" w:rsidR="001E73F9" w:rsidRPr="000D303F" w:rsidRDefault="001E73F9" w:rsidP="00575B04">
                            <w:pPr>
                              <w:jc w:val="both"/>
                              <w:rPr>
                                <w:i/>
                                <w:sz w:val="20"/>
                                <w:szCs w:val="20"/>
                              </w:rPr>
                            </w:pPr>
                            <w:r>
                              <w:rPr>
                                <w:sz w:val="20"/>
                                <w:szCs w:val="20"/>
                              </w:rPr>
                              <w:t xml:space="preserve">Diagram 1: Adapted from </w:t>
                            </w:r>
                            <w:r>
                              <w:rPr>
                                <w:i/>
                                <w:sz w:val="20"/>
                                <w:szCs w:val="20"/>
                              </w:rPr>
                              <w:t xml:space="preserve">School-wide Positive Behaviour Support: implementers’ blueprint and Self-Assessment, </w:t>
                            </w:r>
                            <w:r>
                              <w:rPr>
                                <w:sz w:val="20"/>
                                <w:szCs w:val="20"/>
                              </w:rPr>
                              <w:t>by OSEP Centre On Positive Behavioural Interventions and Supports, 2004, Eugene OR: Lewis</w:t>
                            </w:r>
                            <w:r>
                              <w:rPr>
                                <w:i/>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C76B93" id="_x0000_t202" coordsize="21600,21600" o:spt="202" path="m,l,21600r21600,l21600,xe">
                <v:stroke joinstyle="miter"/>
                <v:path gradientshapeok="t" o:connecttype="rect"/>
              </v:shapetype>
              <v:shape id="Text Box 28" o:spid="_x0000_s1026" type="#_x0000_t202" style="position:absolute;margin-left:231.5pt;margin-top:37.55pt;width:239.5pt;height:77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" filled="f" stroked="f">
                <v:textbox>
                  <w:txbxContent>
                    <w:p w14:paraId="751A1308" w14:textId="4DD9C4C0" w:rsidR="001E73F9" w:rsidRPr="000D303F" w:rsidRDefault="001E73F9" w:rsidP="00575B04">
                      <w:pPr>
                        <w:jc w:val="both"/>
                        <w:rPr>
                          <w:i/>
                          <w:sz w:val="20"/>
                          <w:szCs w:val="20"/>
                        </w:rPr>
                      </w:pPr>
                      <w:r>
                        <w:rPr>
                          <w:sz w:val="20"/>
                          <w:szCs w:val="20"/>
                        </w:rPr>
                        <w:t xml:space="preserve">Diagram 1: Adapted from </w:t>
                      </w:r>
                      <w:r>
                        <w:rPr>
                          <w:i/>
                          <w:sz w:val="20"/>
                          <w:szCs w:val="20"/>
                        </w:rPr>
                        <w:t xml:space="preserve">School-wide Positive Behaviour Support: implementers’ blueprint and Self-Assessment, </w:t>
                      </w:r>
                      <w:r>
                        <w:rPr>
                          <w:sz w:val="20"/>
                          <w:szCs w:val="20"/>
                        </w:rPr>
                        <w:t>by OSEP Centre On Positive Behavioural Interventions and Supports, 2004, Eugene OR: Lewis</w:t>
                      </w:r>
                      <w:r>
                        <w:rPr>
                          <w:i/>
                          <w:sz w:val="20"/>
                          <w:szCs w:val="20"/>
                        </w:rPr>
                        <w:t xml:space="preserve"> </w:t>
                      </w:r>
                    </w:p>
                  </w:txbxContent>
                </v:textbox>
                <w10:wrap type="square"/>
              </v:shape>
            </w:pict>
          </mc:Fallback>
        </mc:AlternateContent>
      </w:r>
      <w:r w:rsidR="00C16160" w:rsidRPr="00796F91">
        <w:rPr>
          <w:rFonts w:ascii="Tahoma" w:hAnsi="Tahoma" w:cs="Tahoma"/>
          <w:noProof/>
          <w:lang w:eastAsia="en-AU"/>
        </w:rPr>
        <w:drawing>
          <wp:inline distT="0" distB="0" distL="0" distR="0" wp14:anchorId="7A80FFDB" wp14:editId="6BDFB991">
            <wp:extent cx="2677886" cy="2867660"/>
            <wp:effectExtent l="0" t="0" r="8255" b="889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12470" t="8211" r="12713" b="8759"/>
                    <a:stretch/>
                  </pic:blipFill>
                  <pic:spPr bwMode="auto">
                    <a:xfrm>
                      <a:off x="0" y="0"/>
                      <a:ext cx="2720629" cy="2913433"/>
                    </a:xfrm>
                    <a:prstGeom prst="rect">
                      <a:avLst/>
                    </a:prstGeom>
                    <a:noFill/>
                    <a:ln>
                      <a:noFill/>
                    </a:ln>
                    <a:extLst>
                      <a:ext uri="{53640926-AAD7-44D8-BBD7-CCE9431645EC}">
                        <a14:shadowObscured xmlns:a14="http://schemas.microsoft.com/office/drawing/2010/main"/>
                      </a:ext>
                    </a:extLst>
                  </pic:spPr>
                </pic:pic>
              </a:graphicData>
            </a:graphic>
          </wp:inline>
        </w:drawing>
      </w:r>
    </w:p>
    <w:p w14:paraId="47C8373B" w14:textId="77777777" w:rsidR="00D11DDC" w:rsidRPr="00796F91" w:rsidRDefault="00F918EE" w:rsidP="00A71D00">
      <w:pPr>
        <w:spacing w:before="120" w:after="120"/>
        <w:rPr>
          <w:rFonts w:ascii="Tahoma" w:hAnsi="Tahoma" w:cs="Tahoma"/>
          <w:b/>
        </w:rPr>
      </w:pPr>
      <w:r w:rsidRPr="00796F91">
        <w:rPr>
          <w:rFonts w:ascii="Tahoma" w:hAnsi="Tahoma" w:cs="Tahoma"/>
          <w:b/>
        </w:rPr>
        <w:t xml:space="preserve">Theoretical and conceptual </w:t>
      </w:r>
      <w:r w:rsidR="008D7947" w:rsidRPr="00796F91">
        <w:rPr>
          <w:rFonts w:ascii="Tahoma" w:hAnsi="Tahoma" w:cs="Tahoma"/>
          <w:b/>
        </w:rPr>
        <w:t>characteristics</w:t>
      </w:r>
    </w:p>
    <w:p w14:paraId="681AC016" w14:textId="31815287" w:rsidR="00F918EE" w:rsidRPr="00796F91" w:rsidRDefault="005E4A6D" w:rsidP="00A71D00">
      <w:pPr>
        <w:spacing w:before="120" w:after="120"/>
        <w:rPr>
          <w:rFonts w:ascii="Tahoma" w:hAnsi="Tahoma" w:cs="Tahoma"/>
        </w:rPr>
      </w:pPr>
      <w:r w:rsidRPr="00796F91">
        <w:rPr>
          <w:rFonts w:ascii="Tahoma" w:hAnsi="Tahoma" w:cs="Tahoma"/>
        </w:rPr>
        <w:t xml:space="preserve">PB4L is the redesign of learning environments, not students. </w:t>
      </w:r>
      <w:r w:rsidR="00F918EE" w:rsidRPr="00796F91">
        <w:rPr>
          <w:rFonts w:ascii="Tahoma" w:hAnsi="Tahoma" w:cs="Tahoma"/>
        </w:rPr>
        <w:t>The theoretical and conceptual understandings of PB4Learning are firmly linked to Behavioural Theory and Applied Behavioural Analysis (</w:t>
      </w:r>
      <w:r w:rsidR="00213170" w:rsidRPr="00796F91">
        <w:rPr>
          <w:rFonts w:ascii="Tahoma" w:hAnsi="Tahoma" w:cs="Tahoma"/>
        </w:rPr>
        <w:t>Carr et al., 2002)</w:t>
      </w:r>
      <w:r w:rsidR="00CF251A" w:rsidRPr="00796F91">
        <w:rPr>
          <w:rFonts w:ascii="Tahoma" w:hAnsi="Tahoma" w:cs="Tahoma"/>
        </w:rPr>
        <w:t xml:space="preserve">. </w:t>
      </w:r>
      <w:r w:rsidR="00F918EE" w:rsidRPr="00796F91">
        <w:rPr>
          <w:rFonts w:ascii="Tahoma" w:hAnsi="Tahoma" w:cs="Tahoma"/>
        </w:rPr>
        <w:t>This perspective emphasises that observable behaviour is an important indicator of what individuals have learned and how they operate in their environment</w:t>
      </w:r>
      <w:r w:rsidRPr="00796F91">
        <w:rPr>
          <w:rFonts w:ascii="Tahoma" w:hAnsi="Tahoma" w:cs="Tahoma"/>
        </w:rPr>
        <w:t>. E</w:t>
      </w:r>
      <w:r w:rsidR="00F918EE" w:rsidRPr="00796F91">
        <w:rPr>
          <w:rFonts w:ascii="Tahoma" w:hAnsi="Tahoma" w:cs="Tahoma"/>
        </w:rPr>
        <w:t xml:space="preserve">nvironmental factors are influential in determining whether a behaviour is likely to </w:t>
      </w:r>
      <w:r w:rsidR="00CF251A" w:rsidRPr="00796F91">
        <w:rPr>
          <w:rFonts w:ascii="Tahoma" w:hAnsi="Tahoma" w:cs="Tahoma"/>
        </w:rPr>
        <w:t>occur,</w:t>
      </w:r>
      <w:r w:rsidR="00F918EE" w:rsidRPr="00796F91">
        <w:rPr>
          <w:rFonts w:ascii="Tahoma" w:hAnsi="Tahoma" w:cs="Tahoma"/>
        </w:rPr>
        <w:t xml:space="preserve"> and new and alternative pro-social behaviours can be taught (</w:t>
      </w:r>
      <w:r w:rsidR="00213170" w:rsidRPr="00796F91">
        <w:rPr>
          <w:rFonts w:ascii="Tahoma" w:hAnsi="Tahoma" w:cs="Tahoma"/>
        </w:rPr>
        <w:t>Sugai &amp; Horner, 2002; Sugai et al., 2008</w:t>
      </w:r>
      <w:r w:rsidR="00F918EE" w:rsidRPr="00796F91">
        <w:rPr>
          <w:rFonts w:ascii="Tahoma" w:hAnsi="Tahoma" w:cs="Tahoma"/>
        </w:rPr>
        <w:t>)</w:t>
      </w:r>
    </w:p>
    <w:p w14:paraId="675E8F32" w14:textId="77777777" w:rsidR="00F918EE" w:rsidRPr="00796F91" w:rsidRDefault="00F918EE" w:rsidP="00A71D00">
      <w:pPr>
        <w:spacing w:before="120" w:after="120"/>
        <w:rPr>
          <w:rFonts w:ascii="Tahoma" w:hAnsi="Tahoma" w:cs="Tahoma"/>
          <w:b/>
        </w:rPr>
      </w:pPr>
      <w:r w:rsidRPr="00796F91">
        <w:rPr>
          <w:rFonts w:ascii="Tahoma" w:hAnsi="Tahoma" w:cs="Tahoma"/>
          <w:b/>
        </w:rPr>
        <w:t>Continuum of support and key features</w:t>
      </w:r>
    </w:p>
    <w:p w14:paraId="0BD59D04" w14:textId="69C480DE" w:rsidR="00F918EE" w:rsidRPr="00796F91" w:rsidRDefault="00F918EE" w:rsidP="00A71D00">
      <w:pPr>
        <w:spacing w:before="120" w:after="120"/>
        <w:rPr>
          <w:rFonts w:ascii="Tahoma" w:hAnsi="Tahoma" w:cs="Tahoma"/>
          <w:color w:val="000000" w:themeColor="text1"/>
        </w:rPr>
      </w:pPr>
      <w:r w:rsidRPr="00796F91">
        <w:rPr>
          <w:rFonts w:ascii="Tahoma" w:hAnsi="Tahoma" w:cs="Tahoma"/>
          <w:color w:val="000000" w:themeColor="text1"/>
        </w:rPr>
        <w:t>An important component of PB4L</w:t>
      </w:r>
      <w:r w:rsidR="000B5527" w:rsidRPr="00796F91">
        <w:rPr>
          <w:rFonts w:ascii="Tahoma" w:hAnsi="Tahoma" w:cs="Tahoma"/>
          <w:color w:val="000000" w:themeColor="text1"/>
        </w:rPr>
        <w:t xml:space="preserve"> </w:t>
      </w:r>
      <w:r w:rsidRPr="00796F91">
        <w:rPr>
          <w:rFonts w:ascii="Tahoma" w:hAnsi="Tahoma" w:cs="Tahoma"/>
          <w:color w:val="000000" w:themeColor="text1"/>
        </w:rPr>
        <w:t xml:space="preserve">is the adoption of a continuum of behavioural supports </w:t>
      </w:r>
      <w:r w:rsidR="00C22A7D" w:rsidRPr="00796F91">
        <w:rPr>
          <w:rFonts w:ascii="Tahoma" w:hAnsi="Tahoma" w:cs="Tahoma"/>
          <w:color w:val="000000" w:themeColor="text1"/>
        </w:rPr>
        <w:t>(</w:t>
      </w:r>
      <w:r w:rsidR="000117FD" w:rsidRPr="00796F91">
        <w:rPr>
          <w:rFonts w:ascii="Tahoma" w:hAnsi="Tahoma" w:cs="Tahoma"/>
          <w:color w:val="000000" w:themeColor="text1"/>
        </w:rPr>
        <w:t xml:space="preserve">Diagram 2) </w:t>
      </w:r>
      <w:r w:rsidRPr="00796F91">
        <w:rPr>
          <w:rFonts w:ascii="Tahoma" w:hAnsi="Tahoma" w:cs="Tahoma"/>
          <w:color w:val="000000" w:themeColor="text1"/>
        </w:rPr>
        <w:t>that, like academic instruction, acknowledges that students will need differing levels of behavioural interventions and supports to be successful at school. Within the continuum there are three levels of support.</w:t>
      </w:r>
    </w:p>
    <w:p w14:paraId="2873D8DC" w14:textId="77777777" w:rsidR="005E4A6D" w:rsidRPr="004674A4" w:rsidRDefault="00F918EE" w:rsidP="00A71D00">
      <w:pPr>
        <w:spacing w:before="120" w:after="120"/>
        <w:rPr>
          <w:rFonts w:ascii="Tahoma" w:hAnsi="Tahoma" w:cs="Tahoma"/>
          <w:color w:val="000000" w:themeColor="text1"/>
        </w:rPr>
      </w:pPr>
      <w:bookmarkStart w:id="7" w:name="_Hlk528916692"/>
      <w:r w:rsidRPr="004674A4">
        <w:rPr>
          <w:rFonts w:ascii="Tahoma" w:hAnsi="Tahoma" w:cs="Tahoma"/>
          <w:color w:val="000000" w:themeColor="text1"/>
        </w:rPr>
        <w:t>T</w:t>
      </w:r>
      <w:r w:rsidR="005E4A6D" w:rsidRPr="004674A4">
        <w:rPr>
          <w:rFonts w:ascii="Tahoma" w:hAnsi="Tahoma" w:cs="Tahoma"/>
          <w:color w:val="000000" w:themeColor="text1"/>
        </w:rPr>
        <w:t xml:space="preserve">ier 1 Universal Supports: </w:t>
      </w:r>
    </w:p>
    <w:bookmarkEnd w:id="7"/>
    <w:p w14:paraId="72011C5A" w14:textId="79F69CC6" w:rsidR="00F918EE" w:rsidRPr="00796F91" w:rsidRDefault="005E4A6D" w:rsidP="00A71D00">
      <w:pPr>
        <w:spacing w:before="120" w:after="120"/>
        <w:rPr>
          <w:rFonts w:ascii="Tahoma" w:hAnsi="Tahoma" w:cs="Tahoma"/>
          <w:b/>
          <w:color w:val="000000" w:themeColor="text1"/>
        </w:rPr>
      </w:pPr>
      <w:r w:rsidRPr="00796F91">
        <w:rPr>
          <w:rFonts w:ascii="Tahoma" w:hAnsi="Tahoma" w:cs="Tahoma"/>
          <w:color w:val="000000" w:themeColor="text1"/>
        </w:rPr>
        <w:t>This</w:t>
      </w:r>
      <w:r w:rsidR="00F918EE" w:rsidRPr="00796F91">
        <w:rPr>
          <w:rFonts w:ascii="Tahoma" w:hAnsi="Tahoma" w:cs="Tahoma"/>
          <w:color w:val="000000" w:themeColor="text1"/>
        </w:rPr>
        <w:t xml:space="preserve"> first level focuses on </w:t>
      </w:r>
      <w:r w:rsidR="0010719F" w:rsidRPr="00796F91">
        <w:rPr>
          <w:rFonts w:ascii="Tahoma" w:hAnsi="Tahoma" w:cs="Tahoma"/>
          <w:color w:val="000000" w:themeColor="text1"/>
        </w:rPr>
        <w:t>u</w:t>
      </w:r>
      <w:r w:rsidR="00F918EE" w:rsidRPr="00796F91">
        <w:rPr>
          <w:rFonts w:ascii="Tahoma" w:hAnsi="Tahoma" w:cs="Tahoma"/>
          <w:color w:val="000000" w:themeColor="text1"/>
        </w:rPr>
        <w:t xml:space="preserve">niversal behavioural and academic supports for all students. Here the focus is on prevention of problem behaviours, providing </w:t>
      </w:r>
      <w:r w:rsidRPr="00796F91">
        <w:rPr>
          <w:rFonts w:ascii="Tahoma" w:hAnsi="Tahoma" w:cs="Tahoma"/>
          <w:color w:val="000000" w:themeColor="text1"/>
        </w:rPr>
        <w:t xml:space="preserve">explicit teaching of expected behaviours </w:t>
      </w:r>
      <w:r w:rsidR="00F918EE" w:rsidRPr="00796F91">
        <w:rPr>
          <w:rFonts w:ascii="Tahoma" w:hAnsi="Tahoma" w:cs="Tahoma"/>
          <w:color w:val="000000" w:themeColor="text1"/>
        </w:rPr>
        <w:t>and creating positive learning environments across all settings in the school. Research has shown that approximately 80-85% of students will respond to proactive universal supports, display the desired appropriate behaviours and have few behaviour problems (Horner &amp; Sugai, 2005; Lewis, Newcomer, Trussell &amp; Ritcher, 2006</w:t>
      </w:r>
      <w:r w:rsidR="00D90CEF" w:rsidRPr="00796F91">
        <w:rPr>
          <w:rFonts w:ascii="Tahoma" w:hAnsi="Tahoma" w:cs="Tahoma"/>
          <w:color w:val="000000" w:themeColor="text1"/>
        </w:rPr>
        <w:t>).</w:t>
      </w:r>
    </w:p>
    <w:p w14:paraId="1F241370" w14:textId="7B3E0F83" w:rsidR="005E4A6D" w:rsidRPr="006C45B0" w:rsidRDefault="005E4A6D" w:rsidP="00A71D00">
      <w:pPr>
        <w:spacing w:before="120" w:after="120"/>
        <w:rPr>
          <w:rFonts w:ascii="Tahoma" w:hAnsi="Tahoma" w:cs="Tahoma"/>
          <w:color w:val="000000" w:themeColor="text1"/>
        </w:rPr>
      </w:pPr>
      <w:r w:rsidRPr="006C45B0">
        <w:rPr>
          <w:rFonts w:ascii="Tahoma" w:hAnsi="Tahoma" w:cs="Tahoma"/>
          <w:color w:val="000000" w:themeColor="text1"/>
        </w:rPr>
        <w:t xml:space="preserve">Tier </w:t>
      </w:r>
      <w:r w:rsidR="00F70621" w:rsidRPr="006C45B0">
        <w:rPr>
          <w:rFonts w:ascii="Tahoma" w:hAnsi="Tahoma" w:cs="Tahoma"/>
          <w:color w:val="000000" w:themeColor="text1"/>
        </w:rPr>
        <w:t xml:space="preserve">2 Targeted </w:t>
      </w:r>
      <w:r w:rsidRPr="006C45B0">
        <w:rPr>
          <w:rFonts w:ascii="Tahoma" w:hAnsi="Tahoma" w:cs="Tahoma"/>
          <w:color w:val="000000" w:themeColor="text1"/>
        </w:rPr>
        <w:t xml:space="preserve">Supports: </w:t>
      </w:r>
    </w:p>
    <w:p w14:paraId="148D33D8" w14:textId="212751FA" w:rsidR="00F918EE" w:rsidRPr="00796F91" w:rsidRDefault="00F918EE" w:rsidP="00A71D00">
      <w:pPr>
        <w:spacing w:before="120" w:after="120"/>
        <w:rPr>
          <w:rFonts w:ascii="Tahoma" w:hAnsi="Tahoma" w:cs="Tahoma"/>
          <w:color w:val="000000" w:themeColor="text1"/>
        </w:rPr>
      </w:pPr>
      <w:r w:rsidRPr="00796F91">
        <w:rPr>
          <w:rFonts w:ascii="Tahoma" w:hAnsi="Tahoma" w:cs="Tahoma"/>
          <w:color w:val="000000" w:themeColor="text1"/>
        </w:rPr>
        <w:t>Th</w:t>
      </w:r>
      <w:r w:rsidR="00F70621" w:rsidRPr="00796F91">
        <w:rPr>
          <w:rFonts w:ascii="Tahoma" w:hAnsi="Tahoma" w:cs="Tahoma"/>
          <w:color w:val="000000" w:themeColor="text1"/>
        </w:rPr>
        <w:t>is</w:t>
      </w:r>
      <w:r w:rsidRPr="00796F91">
        <w:rPr>
          <w:rFonts w:ascii="Tahoma" w:hAnsi="Tahoma" w:cs="Tahoma"/>
          <w:color w:val="000000" w:themeColor="text1"/>
        </w:rPr>
        <w:t xml:space="preserve"> second level focuses on </w:t>
      </w:r>
      <w:r w:rsidR="00901B3C" w:rsidRPr="00796F91">
        <w:rPr>
          <w:rFonts w:ascii="Tahoma" w:hAnsi="Tahoma" w:cs="Tahoma"/>
          <w:color w:val="000000" w:themeColor="text1"/>
        </w:rPr>
        <w:t>t</w:t>
      </w:r>
      <w:r w:rsidR="00F70621" w:rsidRPr="00796F91">
        <w:rPr>
          <w:rFonts w:ascii="Tahoma" w:hAnsi="Tahoma" w:cs="Tahoma"/>
          <w:color w:val="000000" w:themeColor="text1"/>
        </w:rPr>
        <w:t xml:space="preserve">argeted supports for </w:t>
      </w:r>
      <w:r w:rsidRPr="00796F91">
        <w:rPr>
          <w:rFonts w:ascii="Tahoma" w:hAnsi="Tahoma" w:cs="Tahoma"/>
          <w:color w:val="000000" w:themeColor="text1"/>
        </w:rPr>
        <w:t xml:space="preserve">students who continue to display problem behaviour even with the </w:t>
      </w:r>
      <w:r w:rsidR="00901B3C" w:rsidRPr="00796F91">
        <w:rPr>
          <w:rFonts w:ascii="Tahoma" w:hAnsi="Tahoma" w:cs="Tahoma"/>
          <w:color w:val="000000" w:themeColor="text1"/>
        </w:rPr>
        <w:t>u</w:t>
      </w:r>
      <w:r w:rsidRPr="00796F91">
        <w:rPr>
          <w:rFonts w:ascii="Tahoma" w:hAnsi="Tahoma" w:cs="Tahoma"/>
          <w:color w:val="000000" w:themeColor="text1"/>
        </w:rPr>
        <w:t xml:space="preserve">niversal supports in place. </w:t>
      </w:r>
      <w:r w:rsidR="00F70621" w:rsidRPr="00796F91">
        <w:rPr>
          <w:rFonts w:ascii="Tahoma" w:hAnsi="Tahoma" w:cs="Tahoma"/>
          <w:color w:val="000000" w:themeColor="text1"/>
        </w:rPr>
        <w:t>Using</w:t>
      </w:r>
      <w:r w:rsidRPr="00796F91">
        <w:rPr>
          <w:rFonts w:ascii="Tahoma" w:hAnsi="Tahoma" w:cs="Tahoma"/>
          <w:color w:val="000000" w:themeColor="text1"/>
        </w:rPr>
        <w:t xml:space="preserve"> data</w:t>
      </w:r>
      <w:r w:rsidR="00F70621" w:rsidRPr="00796F91">
        <w:rPr>
          <w:rFonts w:ascii="Tahoma" w:hAnsi="Tahoma" w:cs="Tahoma"/>
          <w:color w:val="000000" w:themeColor="text1"/>
        </w:rPr>
        <w:t xml:space="preserve"> analysis</w:t>
      </w:r>
      <w:r w:rsidRPr="00796F91">
        <w:rPr>
          <w:rFonts w:ascii="Tahoma" w:hAnsi="Tahoma" w:cs="Tahoma"/>
          <w:color w:val="000000" w:themeColor="text1"/>
        </w:rPr>
        <w:t xml:space="preserve">, students are identified early, before problem behaviours become intense or chronic, </w:t>
      </w:r>
      <w:r w:rsidR="00F70621" w:rsidRPr="00796F91">
        <w:rPr>
          <w:rFonts w:ascii="Tahoma" w:hAnsi="Tahoma" w:cs="Tahoma"/>
          <w:color w:val="000000" w:themeColor="text1"/>
        </w:rPr>
        <w:t xml:space="preserve">to </w:t>
      </w:r>
      <w:r w:rsidRPr="00796F91">
        <w:rPr>
          <w:rFonts w:ascii="Tahoma" w:hAnsi="Tahoma" w:cs="Tahoma"/>
          <w:color w:val="000000" w:themeColor="text1"/>
        </w:rPr>
        <w:t xml:space="preserve">receive </w:t>
      </w:r>
      <w:r w:rsidR="00901B3C" w:rsidRPr="00796F91">
        <w:rPr>
          <w:rFonts w:ascii="Tahoma" w:hAnsi="Tahoma" w:cs="Tahoma"/>
          <w:color w:val="000000" w:themeColor="text1"/>
        </w:rPr>
        <w:t>t</w:t>
      </w:r>
      <w:r w:rsidR="004725DD" w:rsidRPr="00796F91">
        <w:rPr>
          <w:rFonts w:ascii="Tahoma" w:hAnsi="Tahoma" w:cs="Tahoma"/>
          <w:color w:val="000000" w:themeColor="text1"/>
        </w:rPr>
        <w:t>argeted</w:t>
      </w:r>
      <w:r w:rsidRPr="00796F91">
        <w:rPr>
          <w:rFonts w:ascii="Tahoma" w:hAnsi="Tahoma" w:cs="Tahoma"/>
          <w:color w:val="000000" w:themeColor="text1"/>
        </w:rPr>
        <w:t xml:space="preserve"> supports such as small group social skill instruct</w:t>
      </w:r>
      <w:r w:rsidR="004725DD" w:rsidRPr="00796F91">
        <w:rPr>
          <w:rFonts w:ascii="Tahoma" w:hAnsi="Tahoma" w:cs="Tahoma"/>
          <w:color w:val="000000" w:themeColor="text1"/>
        </w:rPr>
        <w:t>ion, academic supports</w:t>
      </w:r>
      <w:r w:rsidR="00F70621" w:rsidRPr="00796F91">
        <w:rPr>
          <w:rFonts w:ascii="Tahoma" w:hAnsi="Tahoma" w:cs="Tahoma"/>
          <w:color w:val="000000" w:themeColor="text1"/>
        </w:rPr>
        <w:t>, mentoring</w:t>
      </w:r>
      <w:r w:rsidR="004725DD" w:rsidRPr="00796F91">
        <w:rPr>
          <w:rFonts w:ascii="Tahoma" w:hAnsi="Tahoma" w:cs="Tahoma"/>
          <w:color w:val="000000" w:themeColor="text1"/>
        </w:rPr>
        <w:t xml:space="preserve"> and</w:t>
      </w:r>
      <w:r w:rsidR="00F70621" w:rsidRPr="00796F91">
        <w:rPr>
          <w:rFonts w:ascii="Tahoma" w:hAnsi="Tahoma" w:cs="Tahoma"/>
          <w:color w:val="000000" w:themeColor="text1"/>
        </w:rPr>
        <w:t>/or</w:t>
      </w:r>
      <w:r w:rsidR="004725DD" w:rsidRPr="00796F91">
        <w:rPr>
          <w:rFonts w:ascii="Tahoma" w:hAnsi="Tahoma" w:cs="Tahoma"/>
          <w:color w:val="000000" w:themeColor="text1"/>
        </w:rPr>
        <w:t xml:space="preserve"> self-</w:t>
      </w:r>
      <w:r w:rsidR="00686066" w:rsidRPr="00796F91">
        <w:rPr>
          <w:rFonts w:ascii="Tahoma" w:hAnsi="Tahoma" w:cs="Tahoma"/>
          <w:color w:val="000000" w:themeColor="text1"/>
        </w:rPr>
        <w:t>management strategies (Sailor et al., 2013)</w:t>
      </w:r>
      <w:r w:rsidR="00F70621" w:rsidRPr="00796F91">
        <w:rPr>
          <w:rFonts w:ascii="Tahoma" w:hAnsi="Tahoma" w:cs="Tahoma"/>
          <w:color w:val="000000" w:themeColor="text1"/>
        </w:rPr>
        <w:t>.</w:t>
      </w:r>
    </w:p>
    <w:p w14:paraId="25FC7C59" w14:textId="33C34262" w:rsidR="00F70621" w:rsidRPr="006C45B0" w:rsidRDefault="00F70621" w:rsidP="00A71D00">
      <w:pPr>
        <w:spacing w:before="120" w:after="120"/>
        <w:rPr>
          <w:rFonts w:ascii="Tahoma" w:hAnsi="Tahoma" w:cs="Tahoma"/>
          <w:color w:val="000000" w:themeColor="text1"/>
        </w:rPr>
      </w:pPr>
      <w:r w:rsidRPr="006C45B0">
        <w:rPr>
          <w:rFonts w:ascii="Tahoma" w:hAnsi="Tahoma" w:cs="Tahoma"/>
          <w:color w:val="000000" w:themeColor="text1"/>
        </w:rPr>
        <w:t xml:space="preserve">Tier 3 Personalised Supports: </w:t>
      </w:r>
    </w:p>
    <w:p w14:paraId="6A0562A7" w14:textId="45C5235C" w:rsidR="00F918EE" w:rsidRPr="00796F91" w:rsidRDefault="00F70621" w:rsidP="00A71D00">
      <w:pPr>
        <w:spacing w:before="120" w:after="120"/>
        <w:rPr>
          <w:rFonts w:ascii="Tahoma" w:hAnsi="Tahoma" w:cs="Tahoma"/>
          <w:color w:val="000000" w:themeColor="text1"/>
        </w:rPr>
      </w:pPr>
      <w:r w:rsidRPr="00796F91">
        <w:rPr>
          <w:rFonts w:ascii="Tahoma" w:hAnsi="Tahoma" w:cs="Tahoma"/>
          <w:color w:val="000000" w:themeColor="text1"/>
        </w:rPr>
        <w:lastRenderedPageBreak/>
        <w:t>This</w:t>
      </w:r>
      <w:r w:rsidR="00F918EE" w:rsidRPr="00796F91">
        <w:rPr>
          <w:rFonts w:ascii="Tahoma" w:hAnsi="Tahoma" w:cs="Tahoma"/>
          <w:color w:val="000000" w:themeColor="text1"/>
        </w:rPr>
        <w:t xml:space="preserve"> t</w:t>
      </w:r>
      <w:r w:rsidRPr="00796F91">
        <w:rPr>
          <w:rFonts w:ascii="Tahoma" w:hAnsi="Tahoma" w:cs="Tahoma"/>
          <w:color w:val="000000" w:themeColor="text1"/>
        </w:rPr>
        <w:t>hird</w:t>
      </w:r>
      <w:r w:rsidR="00F918EE" w:rsidRPr="00796F91">
        <w:rPr>
          <w:rFonts w:ascii="Tahoma" w:hAnsi="Tahoma" w:cs="Tahoma"/>
          <w:color w:val="000000" w:themeColor="text1"/>
        </w:rPr>
        <w:t xml:space="preserve"> level </w:t>
      </w:r>
      <w:r w:rsidRPr="00796F91">
        <w:rPr>
          <w:rFonts w:ascii="Tahoma" w:hAnsi="Tahoma" w:cs="Tahoma"/>
          <w:color w:val="000000" w:themeColor="text1"/>
        </w:rPr>
        <w:t xml:space="preserve">focuses on </w:t>
      </w:r>
      <w:r w:rsidR="00901B3C" w:rsidRPr="00796F91">
        <w:rPr>
          <w:rFonts w:ascii="Tahoma" w:hAnsi="Tahoma" w:cs="Tahoma"/>
          <w:color w:val="000000" w:themeColor="text1"/>
        </w:rPr>
        <w:t>p</w:t>
      </w:r>
      <w:r w:rsidRPr="00796F91">
        <w:rPr>
          <w:rFonts w:ascii="Tahoma" w:hAnsi="Tahoma" w:cs="Tahoma"/>
          <w:color w:val="000000" w:themeColor="text1"/>
        </w:rPr>
        <w:t>ersonalised</w:t>
      </w:r>
      <w:r w:rsidR="00F918EE" w:rsidRPr="00796F91">
        <w:rPr>
          <w:rFonts w:ascii="Tahoma" w:hAnsi="Tahoma" w:cs="Tahoma"/>
          <w:color w:val="000000" w:themeColor="text1"/>
        </w:rPr>
        <w:t xml:space="preserve"> supports</w:t>
      </w:r>
      <w:r w:rsidRPr="00796F91">
        <w:rPr>
          <w:rFonts w:ascii="Tahoma" w:hAnsi="Tahoma" w:cs="Tahoma"/>
          <w:color w:val="000000" w:themeColor="text1"/>
        </w:rPr>
        <w:t xml:space="preserve"> that are</w:t>
      </w:r>
      <w:r w:rsidR="00F918EE" w:rsidRPr="00796F91">
        <w:rPr>
          <w:rFonts w:ascii="Tahoma" w:hAnsi="Tahoma" w:cs="Tahoma"/>
          <w:color w:val="000000" w:themeColor="text1"/>
        </w:rPr>
        <w:t xml:space="preserve"> intensive </w:t>
      </w:r>
      <w:r w:rsidRPr="00796F91">
        <w:rPr>
          <w:rFonts w:ascii="Tahoma" w:hAnsi="Tahoma" w:cs="Tahoma"/>
          <w:color w:val="000000" w:themeColor="text1"/>
        </w:rPr>
        <w:t>and</w:t>
      </w:r>
      <w:r w:rsidR="00F918EE" w:rsidRPr="00796F91">
        <w:rPr>
          <w:rFonts w:ascii="Tahoma" w:hAnsi="Tahoma" w:cs="Tahoma"/>
          <w:color w:val="000000" w:themeColor="text1"/>
        </w:rPr>
        <w:t xml:space="preserve"> individualised. These students will require highly individualised behaviour support programs based on a comprehensive behavioural assessment, which at times, will include mental health professionals and family and community services.</w:t>
      </w:r>
    </w:p>
    <w:p w14:paraId="36EA570A" w14:textId="77777777" w:rsidR="0097478A" w:rsidRPr="00796F91" w:rsidRDefault="0097478A" w:rsidP="00A71D00">
      <w:pPr>
        <w:spacing w:before="120" w:after="120"/>
        <w:rPr>
          <w:rFonts w:ascii="Tahoma" w:hAnsi="Tahoma" w:cs="Tahoma"/>
          <w:color w:val="000000" w:themeColor="text1"/>
        </w:rPr>
      </w:pPr>
    </w:p>
    <w:p w14:paraId="59C77705" w14:textId="1933B8F7" w:rsidR="00F24CA5" w:rsidRPr="00796F91" w:rsidRDefault="000B41AB" w:rsidP="00A71D00">
      <w:pPr>
        <w:spacing w:before="120" w:after="120"/>
        <w:rPr>
          <w:rFonts w:ascii="Tahoma" w:hAnsi="Tahoma" w:cs="Tahoma"/>
          <w:color w:val="000000" w:themeColor="text1"/>
        </w:rPr>
      </w:pPr>
      <w:r w:rsidRPr="00796F91">
        <w:rPr>
          <w:rFonts w:ascii="Tahoma" w:hAnsi="Tahoma" w:cs="Tahoma"/>
          <w:noProof/>
          <w:color w:val="000000" w:themeColor="text1"/>
          <w:lang w:eastAsia="en-AU"/>
        </w:rPr>
        <mc:AlternateContent>
          <mc:Choice Requires="wps">
            <w:drawing>
              <wp:anchor distT="0" distB="0" distL="114300" distR="114300" simplePos="0" relativeHeight="251664896" behindDoc="0" locked="0" layoutInCell="1" allowOverlap="1" wp14:anchorId="605FE765" wp14:editId="50F8555B">
                <wp:simplePos x="0" y="0"/>
                <wp:positionH relativeFrom="column">
                  <wp:posOffset>2762249</wp:posOffset>
                </wp:positionH>
                <wp:positionV relativeFrom="paragraph">
                  <wp:posOffset>41910</wp:posOffset>
                </wp:positionV>
                <wp:extent cx="3019425" cy="89535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3019425" cy="895350"/>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69119F" w14:textId="4EB4D059" w:rsidR="001E73F9" w:rsidRPr="000B41AB" w:rsidRDefault="001E73F9" w:rsidP="00F24CA5">
                            <w:pPr>
                              <w:rPr>
                                <w:b/>
                                <w:sz w:val="20"/>
                                <w:szCs w:val="20"/>
                              </w:rPr>
                            </w:pPr>
                            <w:r w:rsidRPr="000117FD">
                              <w:rPr>
                                <w:sz w:val="20"/>
                                <w:szCs w:val="20"/>
                              </w:rPr>
                              <w:t>Diagram 2:</w:t>
                            </w:r>
                            <w:r>
                              <w:rPr>
                                <w:b/>
                                <w:sz w:val="20"/>
                                <w:szCs w:val="20"/>
                              </w:rPr>
                              <w:t xml:space="preserve"> </w:t>
                            </w:r>
                            <w:r w:rsidRPr="000B41AB">
                              <w:rPr>
                                <w:b/>
                                <w:sz w:val="20"/>
                                <w:szCs w:val="20"/>
                              </w:rPr>
                              <w:t xml:space="preserve">CONTINUUM OF STUDENT SUPPORTS </w:t>
                            </w:r>
                          </w:p>
                          <w:p w14:paraId="3D76C820" w14:textId="5719F392" w:rsidR="001E73F9" w:rsidRDefault="001E73F9" w:rsidP="00F24CA5">
                            <w:pPr>
                              <w:rPr>
                                <w:sz w:val="20"/>
                                <w:szCs w:val="20"/>
                              </w:rPr>
                            </w:pPr>
                            <w:r>
                              <w:rPr>
                                <w:sz w:val="20"/>
                                <w:szCs w:val="20"/>
                              </w:rPr>
                              <w:t>Personalised or Tier 3</w:t>
                            </w:r>
                          </w:p>
                          <w:p w14:paraId="38C7AF77" w14:textId="0E5F0226" w:rsidR="001E73F9" w:rsidRDefault="001E73F9" w:rsidP="00C901AE">
                            <w:pPr>
                              <w:pStyle w:val="ListParagraph"/>
                              <w:numPr>
                                <w:ilvl w:val="0"/>
                                <w:numId w:val="2"/>
                              </w:numPr>
                              <w:rPr>
                                <w:sz w:val="20"/>
                                <w:szCs w:val="20"/>
                              </w:rPr>
                            </w:pPr>
                            <w:r>
                              <w:rPr>
                                <w:sz w:val="20"/>
                                <w:szCs w:val="20"/>
                              </w:rPr>
                              <w:t>Individual students</w:t>
                            </w:r>
                          </w:p>
                          <w:p w14:paraId="400445ED" w14:textId="1A468E43" w:rsidR="001E73F9" w:rsidRDefault="001E73F9" w:rsidP="00C901AE">
                            <w:pPr>
                              <w:pStyle w:val="ListParagraph"/>
                              <w:numPr>
                                <w:ilvl w:val="0"/>
                                <w:numId w:val="2"/>
                              </w:numPr>
                              <w:rPr>
                                <w:sz w:val="20"/>
                                <w:szCs w:val="20"/>
                              </w:rPr>
                            </w:pPr>
                            <w:r>
                              <w:rPr>
                                <w:sz w:val="20"/>
                                <w:szCs w:val="20"/>
                              </w:rPr>
                              <w:t>Assessment based</w:t>
                            </w:r>
                          </w:p>
                          <w:p w14:paraId="642AAF14" w14:textId="77777777" w:rsidR="001E73F9" w:rsidRPr="003A3686" w:rsidRDefault="001E73F9" w:rsidP="00C901AE">
                            <w:pPr>
                              <w:pStyle w:val="ListParagraph"/>
                              <w:numPr>
                                <w:ilvl w:val="0"/>
                                <w:numId w:val="2"/>
                              </w:numPr>
                              <w:rPr>
                                <w:sz w:val="20"/>
                                <w:szCs w:val="20"/>
                              </w:rPr>
                            </w:pPr>
                            <w:r>
                              <w:rPr>
                                <w:sz w:val="20"/>
                                <w:szCs w:val="20"/>
                              </w:rPr>
                              <w:t>Intense, durable intervention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FE765" id="Text Box 39" o:spid="_x0000_s1027" type="#_x0000_t202" style="position:absolute;margin-left:217.5pt;margin-top:3.3pt;width:237.75pt;height:7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" filled="f" stroked="f">
                <v:textbox>
                  <w:txbxContent>
                    <w:p w14:paraId="1069119F" w14:textId="4EB4D059" w:rsidR="001E73F9" w:rsidRPr="000B41AB" w:rsidRDefault="001E73F9" w:rsidP="00F24CA5">
                      <w:pPr>
                        <w:rPr>
                          <w:b/>
                          <w:sz w:val="20"/>
                          <w:szCs w:val="20"/>
                        </w:rPr>
                      </w:pPr>
                      <w:r w:rsidRPr="000117FD">
                        <w:rPr>
                          <w:sz w:val="20"/>
                          <w:szCs w:val="20"/>
                        </w:rPr>
                        <w:t>Diagram 2:</w:t>
                      </w:r>
                      <w:r>
                        <w:rPr>
                          <w:b/>
                          <w:sz w:val="20"/>
                          <w:szCs w:val="20"/>
                        </w:rPr>
                        <w:t xml:space="preserve"> </w:t>
                      </w:r>
                      <w:r w:rsidRPr="000B41AB">
                        <w:rPr>
                          <w:b/>
                          <w:sz w:val="20"/>
                          <w:szCs w:val="20"/>
                        </w:rPr>
                        <w:t xml:space="preserve">CONTINUUM OF STUDENT SUPPORTS </w:t>
                      </w:r>
                    </w:p>
                    <w:p w14:paraId="3D76C820" w14:textId="5719F392" w:rsidR="001E73F9" w:rsidRDefault="001E73F9" w:rsidP="00F24CA5">
                      <w:pPr>
                        <w:rPr>
                          <w:sz w:val="20"/>
                          <w:szCs w:val="20"/>
                        </w:rPr>
                      </w:pPr>
                      <w:r>
                        <w:rPr>
                          <w:sz w:val="20"/>
                          <w:szCs w:val="20"/>
                        </w:rPr>
                        <w:t>Personalised or Tier 3</w:t>
                      </w:r>
                    </w:p>
                    <w:p w14:paraId="38C7AF77" w14:textId="0E5F0226" w:rsidR="001E73F9" w:rsidRDefault="001E73F9" w:rsidP="00C901AE">
                      <w:pPr>
                        <w:pStyle w:val="ListParagraph"/>
                        <w:numPr>
                          <w:ilvl w:val="0"/>
                          <w:numId w:val="2"/>
                        </w:numPr>
                        <w:rPr>
                          <w:sz w:val="20"/>
                          <w:szCs w:val="20"/>
                        </w:rPr>
                      </w:pPr>
                      <w:r>
                        <w:rPr>
                          <w:sz w:val="20"/>
                          <w:szCs w:val="20"/>
                        </w:rPr>
                        <w:t>Individual students</w:t>
                      </w:r>
                    </w:p>
                    <w:p w14:paraId="400445ED" w14:textId="1A468E43" w:rsidR="001E73F9" w:rsidRDefault="001E73F9" w:rsidP="00C901AE">
                      <w:pPr>
                        <w:pStyle w:val="ListParagraph"/>
                        <w:numPr>
                          <w:ilvl w:val="0"/>
                          <w:numId w:val="2"/>
                        </w:numPr>
                        <w:rPr>
                          <w:sz w:val="20"/>
                          <w:szCs w:val="20"/>
                        </w:rPr>
                      </w:pPr>
                      <w:r>
                        <w:rPr>
                          <w:sz w:val="20"/>
                          <w:szCs w:val="20"/>
                        </w:rPr>
                        <w:t>Assessment based</w:t>
                      </w:r>
                    </w:p>
                    <w:p w14:paraId="642AAF14" w14:textId="77777777" w:rsidR="001E73F9" w:rsidRPr="003A3686" w:rsidRDefault="001E73F9" w:rsidP="00C901AE">
                      <w:pPr>
                        <w:pStyle w:val="ListParagraph"/>
                        <w:numPr>
                          <w:ilvl w:val="0"/>
                          <w:numId w:val="2"/>
                        </w:numPr>
                        <w:rPr>
                          <w:sz w:val="20"/>
                          <w:szCs w:val="20"/>
                        </w:rPr>
                      </w:pPr>
                      <w:r>
                        <w:rPr>
                          <w:sz w:val="20"/>
                          <w:szCs w:val="20"/>
                        </w:rPr>
                        <w:t>Intense, durable intervention</w:t>
                      </w:r>
                    </w:p>
                  </w:txbxContent>
                </v:textbox>
              </v:shape>
            </w:pict>
          </mc:Fallback>
        </mc:AlternateContent>
      </w:r>
    </w:p>
    <w:p w14:paraId="3656B9AB" w14:textId="40C9CFBF" w:rsidR="00F24CA5" w:rsidRPr="00796F91" w:rsidRDefault="00F24CA5" w:rsidP="00A71D00">
      <w:pPr>
        <w:spacing w:before="120" w:after="120"/>
        <w:rPr>
          <w:rFonts w:ascii="Tahoma" w:hAnsi="Tahoma" w:cs="Tahoma"/>
          <w:color w:val="000000" w:themeColor="text1"/>
        </w:rPr>
      </w:pPr>
    </w:p>
    <w:p w14:paraId="7F1FB194" w14:textId="5FB403AB" w:rsidR="00F918EE" w:rsidRPr="00796F91" w:rsidRDefault="00183F0C" w:rsidP="00A71D00">
      <w:pPr>
        <w:spacing w:before="120" w:after="120"/>
        <w:rPr>
          <w:rFonts w:ascii="Tahoma" w:hAnsi="Tahoma" w:cs="Tahoma"/>
          <w:color w:val="000000" w:themeColor="text1"/>
        </w:rPr>
      </w:pPr>
      <w:r w:rsidRPr="00796F91">
        <w:rPr>
          <w:rFonts w:ascii="Tahoma" w:hAnsi="Tahoma" w:cs="Tahoma"/>
          <w:noProof/>
          <w:color w:val="000000" w:themeColor="text1"/>
          <w:lang w:eastAsia="en-AU"/>
        </w:rPr>
        <mc:AlternateContent>
          <mc:Choice Requires="wps">
            <w:drawing>
              <wp:anchor distT="0" distB="0" distL="114300" distR="114300" simplePos="0" relativeHeight="251653632" behindDoc="0" locked="0" layoutInCell="1" allowOverlap="1" wp14:anchorId="0573F230" wp14:editId="1193D45F">
                <wp:simplePos x="0" y="0"/>
                <wp:positionH relativeFrom="column">
                  <wp:posOffset>2000250</wp:posOffset>
                </wp:positionH>
                <wp:positionV relativeFrom="paragraph">
                  <wp:posOffset>33020</wp:posOffset>
                </wp:positionV>
                <wp:extent cx="381000" cy="808990"/>
                <wp:effectExtent l="0" t="0" r="25400" b="29210"/>
                <wp:wrapNone/>
                <wp:docPr id="32" name="Right Brace 32"/>
                <wp:cNvGraphicFramePr/>
                <a:graphic xmlns:a="http://schemas.openxmlformats.org/drawingml/2006/main">
                  <a:graphicData uri="http://schemas.microsoft.com/office/word/2010/wordprocessingShape">
                    <wps:wsp>
                      <wps:cNvSpPr/>
                      <wps:spPr>
                        <a:xfrm>
                          <a:off x="0" y="0"/>
                          <a:ext cx="381000" cy="808990"/>
                        </a:xfrm>
                        <a:prstGeom prst="rightBrace">
                          <a:avLst>
                            <a:gd name="adj1" fmla="val 8333"/>
                            <a:gd name="adj2" fmla="val 69759"/>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CBC31D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2" o:spid="_x0000_s1026" type="#_x0000_t88" style="position:absolute;margin-left:157.5pt;margin-top:2.6pt;width:30pt;height:63.7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" adj="848,15068" strokecolor="#b50e20 [3204]" strokeweight="2pt"/>
            </w:pict>
          </mc:Fallback>
        </mc:AlternateContent>
      </w:r>
      <w:r w:rsidRPr="00796F91">
        <w:rPr>
          <w:rFonts w:ascii="Tahoma" w:hAnsi="Tahoma" w:cs="Tahoma"/>
          <w:noProof/>
          <w:color w:val="000000" w:themeColor="text1"/>
          <w:lang w:eastAsia="en-AU"/>
        </w:rPr>
        <mc:AlternateContent>
          <mc:Choice Requires="wps">
            <w:drawing>
              <wp:anchor distT="0" distB="0" distL="114300" distR="114300" simplePos="0" relativeHeight="251662848" behindDoc="0" locked="0" layoutInCell="1" allowOverlap="1" wp14:anchorId="4959135F" wp14:editId="703A8E10">
                <wp:simplePos x="0" y="0"/>
                <wp:positionH relativeFrom="column">
                  <wp:posOffset>2743200</wp:posOffset>
                </wp:positionH>
                <wp:positionV relativeFrom="paragraph">
                  <wp:posOffset>528320</wp:posOffset>
                </wp:positionV>
                <wp:extent cx="2184400" cy="730250"/>
                <wp:effectExtent l="0" t="0" r="0" b="6350"/>
                <wp:wrapNone/>
                <wp:docPr id="38" name="Text Box 38"/>
                <wp:cNvGraphicFramePr/>
                <a:graphic xmlns:a="http://schemas.openxmlformats.org/drawingml/2006/main">
                  <a:graphicData uri="http://schemas.microsoft.com/office/word/2010/wordprocessingShape">
                    <wps:wsp>
                      <wps:cNvSpPr txBox="1"/>
                      <wps:spPr>
                        <a:xfrm>
                          <a:off x="0" y="0"/>
                          <a:ext cx="2184400" cy="730250"/>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5850EE1" w14:textId="77777777" w:rsidR="001E73F9" w:rsidRDefault="001E73F9" w:rsidP="00F24CA5">
                            <w:pPr>
                              <w:rPr>
                                <w:sz w:val="20"/>
                                <w:szCs w:val="20"/>
                              </w:rPr>
                            </w:pPr>
                            <w:r>
                              <w:rPr>
                                <w:sz w:val="20"/>
                                <w:szCs w:val="20"/>
                              </w:rPr>
                              <w:t xml:space="preserve">Targeted or Tier 2 </w:t>
                            </w:r>
                          </w:p>
                          <w:p w14:paraId="714F6290" w14:textId="32065A98" w:rsidR="001E73F9" w:rsidRDefault="001E73F9" w:rsidP="00C901AE">
                            <w:pPr>
                              <w:pStyle w:val="ListParagraph"/>
                              <w:numPr>
                                <w:ilvl w:val="0"/>
                                <w:numId w:val="2"/>
                              </w:numPr>
                              <w:rPr>
                                <w:sz w:val="20"/>
                                <w:szCs w:val="20"/>
                              </w:rPr>
                            </w:pPr>
                            <w:r>
                              <w:rPr>
                                <w:sz w:val="20"/>
                                <w:szCs w:val="20"/>
                              </w:rPr>
                              <w:t>Students at-risk</w:t>
                            </w:r>
                          </w:p>
                          <w:p w14:paraId="2214F6F4" w14:textId="5A72A4DE" w:rsidR="001E73F9" w:rsidRDefault="001E73F9" w:rsidP="00C901AE">
                            <w:pPr>
                              <w:pStyle w:val="ListParagraph"/>
                              <w:numPr>
                                <w:ilvl w:val="0"/>
                                <w:numId w:val="2"/>
                              </w:numPr>
                              <w:rPr>
                                <w:sz w:val="20"/>
                                <w:szCs w:val="20"/>
                              </w:rPr>
                            </w:pPr>
                            <w:r>
                              <w:rPr>
                                <w:sz w:val="20"/>
                                <w:szCs w:val="20"/>
                              </w:rPr>
                              <w:t>High efficiency</w:t>
                            </w:r>
                          </w:p>
                          <w:p w14:paraId="7C33110E" w14:textId="57512CBC" w:rsidR="001E73F9" w:rsidRPr="003A3686" w:rsidRDefault="001E73F9" w:rsidP="00C901AE">
                            <w:pPr>
                              <w:pStyle w:val="ListParagraph"/>
                              <w:numPr>
                                <w:ilvl w:val="0"/>
                                <w:numId w:val="2"/>
                              </w:numPr>
                              <w:rPr>
                                <w:sz w:val="20"/>
                                <w:szCs w:val="20"/>
                              </w:rPr>
                            </w:pPr>
                            <w:r>
                              <w:rPr>
                                <w:sz w:val="20"/>
                                <w:szCs w:val="20"/>
                              </w:rPr>
                              <w:t>Rapid 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9135F" id="Text Box 38" o:spid="_x0000_s1028" type="#_x0000_t202" style="position:absolute;margin-left:3in;margin-top:41.6pt;width:172pt;height:5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" filled="f" stroked="f">
                <v:textbox>
                  <w:txbxContent>
                    <w:p w14:paraId="55850EE1" w14:textId="77777777" w:rsidR="001E73F9" w:rsidRDefault="001E73F9" w:rsidP="00F24CA5">
                      <w:pPr>
                        <w:rPr>
                          <w:sz w:val="20"/>
                          <w:szCs w:val="20"/>
                        </w:rPr>
                      </w:pPr>
                      <w:r>
                        <w:rPr>
                          <w:sz w:val="20"/>
                          <w:szCs w:val="20"/>
                        </w:rPr>
                        <w:t xml:space="preserve">Targeted or Tier 2 </w:t>
                      </w:r>
                    </w:p>
                    <w:p w14:paraId="714F6290" w14:textId="32065A98" w:rsidR="001E73F9" w:rsidRDefault="001E73F9" w:rsidP="00C901AE">
                      <w:pPr>
                        <w:pStyle w:val="ListParagraph"/>
                        <w:numPr>
                          <w:ilvl w:val="0"/>
                          <w:numId w:val="2"/>
                        </w:numPr>
                        <w:rPr>
                          <w:sz w:val="20"/>
                          <w:szCs w:val="20"/>
                        </w:rPr>
                      </w:pPr>
                      <w:r>
                        <w:rPr>
                          <w:sz w:val="20"/>
                          <w:szCs w:val="20"/>
                        </w:rPr>
                        <w:t>Students at-risk</w:t>
                      </w:r>
                    </w:p>
                    <w:p w14:paraId="2214F6F4" w14:textId="5A72A4DE" w:rsidR="001E73F9" w:rsidRDefault="001E73F9" w:rsidP="00C901AE">
                      <w:pPr>
                        <w:pStyle w:val="ListParagraph"/>
                        <w:numPr>
                          <w:ilvl w:val="0"/>
                          <w:numId w:val="2"/>
                        </w:numPr>
                        <w:rPr>
                          <w:sz w:val="20"/>
                          <w:szCs w:val="20"/>
                        </w:rPr>
                      </w:pPr>
                      <w:r>
                        <w:rPr>
                          <w:sz w:val="20"/>
                          <w:szCs w:val="20"/>
                        </w:rPr>
                        <w:t>High efficiency</w:t>
                      </w:r>
                    </w:p>
                    <w:p w14:paraId="7C33110E" w14:textId="57512CBC" w:rsidR="001E73F9" w:rsidRPr="003A3686" w:rsidRDefault="001E73F9" w:rsidP="00C901AE">
                      <w:pPr>
                        <w:pStyle w:val="ListParagraph"/>
                        <w:numPr>
                          <w:ilvl w:val="0"/>
                          <w:numId w:val="2"/>
                        </w:numPr>
                        <w:rPr>
                          <w:sz w:val="20"/>
                          <w:szCs w:val="20"/>
                        </w:rPr>
                      </w:pPr>
                      <w:r>
                        <w:rPr>
                          <w:sz w:val="20"/>
                          <w:szCs w:val="20"/>
                        </w:rPr>
                        <w:t>Rapid response</w:t>
                      </w:r>
                    </w:p>
                  </w:txbxContent>
                </v:textbox>
              </v:shape>
            </w:pict>
          </mc:Fallback>
        </mc:AlternateContent>
      </w:r>
      <w:r w:rsidRPr="00796F91">
        <w:rPr>
          <w:rFonts w:ascii="Tahoma" w:hAnsi="Tahoma" w:cs="Tahoma"/>
          <w:noProof/>
          <w:color w:val="000000" w:themeColor="text1"/>
          <w:lang w:eastAsia="en-AU"/>
        </w:rPr>
        <mc:AlternateContent>
          <mc:Choice Requires="wps">
            <w:drawing>
              <wp:anchor distT="0" distB="0" distL="114300" distR="114300" simplePos="0" relativeHeight="251657728" behindDoc="0" locked="0" layoutInCell="1" allowOverlap="1" wp14:anchorId="6FD1AFDF" wp14:editId="5855D789">
                <wp:simplePos x="0" y="0"/>
                <wp:positionH relativeFrom="column">
                  <wp:posOffset>2743200</wp:posOffset>
                </wp:positionH>
                <wp:positionV relativeFrom="paragraph">
                  <wp:posOffset>1252220</wp:posOffset>
                </wp:positionV>
                <wp:extent cx="2184400" cy="730250"/>
                <wp:effectExtent l="0" t="0" r="0" b="6350"/>
                <wp:wrapNone/>
                <wp:docPr id="34" name="Text Box 34"/>
                <wp:cNvGraphicFramePr/>
                <a:graphic xmlns:a="http://schemas.openxmlformats.org/drawingml/2006/main">
                  <a:graphicData uri="http://schemas.microsoft.com/office/word/2010/wordprocessingShape">
                    <wps:wsp>
                      <wps:cNvSpPr txBox="1"/>
                      <wps:spPr>
                        <a:xfrm>
                          <a:off x="0" y="0"/>
                          <a:ext cx="2184400" cy="730250"/>
                        </a:xfrm>
                        <a:prstGeom prst="rect">
                          <a:avLst/>
                        </a:prstGeom>
                        <a:noFill/>
                        <a:ln>
                          <a:noFill/>
                        </a:ln>
                        <a:effectLst/>
                        <a:extLst>
                          <a:ext uri="{C572A759-6A51-4108-AA02-DFA0A04FC94B}">
                            <ma14:wrappingTextBoxFlag xmlns:pic="http://schemas.openxmlformats.org/drawingml/2006/picture"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D325F7" w14:textId="77777777" w:rsidR="001E73F9" w:rsidRPr="00686066" w:rsidRDefault="001E73F9">
                            <w:pPr>
                              <w:rPr>
                                <w:sz w:val="20"/>
                                <w:szCs w:val="20"/>
                              </w:rPr>
                            </w:pPr>
                            <w:r w:rsidRPr="00686066">
                              <w:rPr>
                                <w:sz w:val="20"/>
                                <w:szCs w:val="20"/>
                              </w:rPr>
                              <w:t xml:space="preserve">Universal or Tier 1 </w:t>
                            </w:r>
                          </w:p>
                          <w:p w14:paraId="4CC261E3" w14:textId="77777777" w:rsidR="001E73F9" w:rsidRPr="00686066" w:rsidRDefault="001E73F9" w:rsidP="00C901AE">
                            <w:pPr>
                              <w:pStyle w:val="ListParagraph"/>
                              <w:numPr>
                                <w:ilvl w:val="0"/>
                                <w:numId w:val="2"/>
                              </w:numPr>
                              <w:rPr>
                                <w:sz w:val="20"/>
                                <w:szCs w:val="20"/>
                              </w:rPr>
                            </w:pPr>
                            <w:r w:rsidRPr="00686066">
                              <w:rPr>
                                <w:sz w:val="20"/>
                                <w:szCs w:val="20"/>
                              </w:rPr>
                              <w:t>All students</w:t>
                            </w:r>
                          </w:p>
                          <w:p w14:paraId="10AB5352" w14:textId="77777777" w:rsidR="001E73F9" w:rsidRPr="00686066" w:rsidRDefault="001E73F9" w:rsidP="00C901AE">
                            <w:pPr>
                              <w:pStyle w:val="ListParagraph"/>
                              <w:numPr>
                                <w:ilvl w:val="0"/>
                                <w:numId w:val="2"/>
                              </w:numPr>
                              <w:rPr>
                                <w:sz w:val="20"/>
                                <w:szCs w:val="20"/>
                              </w:rPr>
                            </w:pPr>
                            <w:r w:rsidRPr="00686066">
                              <w:rPr>
                                <w:sz w:val="20"/>
                                <w:szCs w:val="20"/>
                              </w:rPr>
                              <w:t>All settings</w:t>
                            </w:r>
                          </w:p>
                          <w:p w14:paraId="39D85F00" w14:textId="625F3001" w:rsidR="001E73F9" w:rsidRDefault="001E73F9" w:rsidP="00C901AE">
                            <w:pPr>
                              <w:pStyle w:val="ListParagraph"/>
                              <w:numPr>
                                <w:ilvl w:val="0"/>
                                <w:numId w:val="2"/>
                              </w:numPr>
                              <w:rPr>
                                <w:sz w:val="20"/>
                                <w:szCs w:val="20"/>
                              </w:rPr>
                            </w:pPr>
                            <w:r w:rsidRPr="00686066">
                              <w:rPr>
                                <w:sz w:val="20"/>
                                <w:szCs w:val="20"/>
                              </w:rPr>
                              <w:t xml:space="preserve">Preventative, </w:t>
                            </w:r>
                            <w:r>
                              <w:rPr>
                                <w:sz w:val="20"/>
                                <w:szCs w:val="20"/>
                              </w:rPr>
                              <w:t>p</w:t>
                            </w:r>
                            <w:r w:rsidRPr="00686066">
                              <w:rPr>
                                <w:sz w:val="20"/>
                                <w:szCs w:val="20"/>
                              </w:rPr>
                              <w:t>roactive</w:t>
                            </w:r>
                          </w:p>
                          <w:p w14:paraId="79D3F083" w14:textId="77777777" w:rsidR="001E73F9" w:rsidRPr="00686066" w:rsidRDefault="001E73F9" w:rsidP="00C901AE">
                            <w:pPr>
                              <w:pStyle w:val="ListParagraph"/>
                              <w:numPr>
                                <w:ilvl w:val="0"/>
                                <w:numId w:val="2"/>
                              </w:num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D1AFDF" id="Text Box 34" o:spid="_x0000_s1029" type="#_x0000_t202" style="position:absolute;margin-left:3in;margin-top:98.6pt;width:172pt;height:5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" filled="f" stroked="f">
                <v:textbox>
                  <w:txbxContent>
                    <w:p w14:paraId="72D325F7" w14:textId="77777777" w:rsidR="001E73F9" w:rsidRPr="00686066" w:rsidRDefault="001E73F9">
                      <w:pPr>
                        <w:rPr>
                          <w:sz w:val="20"/>
                          <w:szCs w:val="20"/>
                        </w:rPr>
                      </w:pPr>
                      <w:r w:rsidRPr="00686066">
                        <w:rPr>
                          <w:sz w:val="20"/>
                          <w:szCs w:val="20"/>
                        </w:rPr>
                        <w:t xml:space="preserve">Universal or Tier 1 </w:t>
                      </w:r>
                    </w:p>
                    <w:p w14:paraId="4CC261E3" w14:textId="77777777" w:rsidR="001E73F9" w:rsidRPr="00686066" w:rsidRDefault="001E73F9" w:rsidP="00C901AE">
                      <w:pPr>
                        <w:pStyle w:val="ListParagraph"/>
                        <w:numPr>
                          <w:ilvl w:val="0"/>
                          <w:numId w:val="2"/>
                        </w:numPr>
                        <w:rPr>
                          <w:sz w:val="20"/>
                          <w:szCs w:val="20"/>
                        </w:rPr>
                      </w:pPr>
                      <w:r w:rsidRPr="00686066">
                        <w:rPr>
                          <w:sz w:val="20"/>
                          <w:szCs w:val="20"/>
                        </w:rPr>
                        <w:t>All students</w:t>
                      </w:r>
                    </w:p>
                    <w:p w14:paraId="10AB5352" w14:textId="77777777" w:rsidR="001E73F9" w:rsidRPr="00686066" w:rsidRDefault="001E73F9" w:rsidP="00C901AE">
                      <w:pPr>
                        <w:pStyle w:val="ListParagraph"/>
                        <w:numPr>
                          <w:ilvl w:val="0"/>
                          <w:numId w:val="2"/>
                        </w:numPr>
                        <w:rPr>
                          <w:sz w:val="20"/>
                          <w:szCs w:val="20"/>
                        </w:rPr>
                      </w:pPr>
                      <w:r w:rsidRPr="00686066">
                        <w:rPr>
                          <w:sz w:val="20"/>
                          <w:szCs w:val="20"/>
                        </w:rPr>
                        <w:t>All settings</w:t>
                      </w:r>
                    </w:p>
                    <w:p w14:paraId="39D85F00" w14:textId="625F3001" w:rsidR="001E73F9" w:rsidRDefault="001E73F9" w:rsidP="00C901AE">
                      <w:pPr>
                        <w:pStyle w:val="ListParagraph"/>
                        <w:numPr>
                          <w:ilvl w:val="0"/>
                          <w:numId w:val="2"/>
                        </w:numPr>
                        <w:rPr>
                          <w:sz w:val="20"/>
                          <w:szCs w:val="20"/>
                        </w:rPr>
                      </w:pPr>
                      <w:r w:rsidRPr="00686066">
                        <w:rPr>
                          <w:sz w:val="20"/>
                          <w:szCs w:val="20"/>
                        </w:rPr>
                        <w:t xml:space="preserve">Preventative, </w:t>
                      </w:r>
                      <w:r>
                        <w:rPr>
                          <w:sz w:val="20"/>
                          <w:szCs w:val="20"/>
                        </w:rPr>
                        <w:t>p</w:t>
                      </w:r>
                      <w:r w:rsidRPr="00686066">
                        <w:rPr>
                          <w:sz w:val="20"/>
                          <w:szCs w:val="20"/>
                        </w:rPr>
                        <w:t>roactive</w:t>
                      </w:r>
                    </w:p>
                    <w:p w14:paraId="79D3F083" w14:textId="77777777" w:rsidR="001E73F9" w:rsidRPr="00686066" w:rsidRDefault="001E73F9" w:rsidP="00C901AE">
                      <w:pPr>
                        <w:pStyle w:val="ListParagraph"/>
                        <w:numPr>
                          <w:ilvl w:val="0"/>
                          <w:numId w:val="2"/>
                        </w:numPr>
                        <w:rPr>
                          <w:sz w:val="20"/>
                          <w:szCs w:val="20"/>
                        </w:rPr>
                      </w:pPr>
                    </w:p>
                  </w:txbxContent>
                </v:textbox>
              </v:shape>
            </w:pict>
          </mc:Fallback>
        </mc:AlternateContent>
      </w:r>
      <w:r w:rsidR="00314D09" w:rsidRPr="00796F91">
        <w:rPr>
          <w:rFonts w:ascii="Tahoma" w:hAnsi="Tahoma" w:cs="Tahoma"/>
          <w:noProof/>
          <w:color w:val="000000" w:themeColor="text1"/>
          <w:lang w:eastAsia="en-AU"/>
        </w:rPr>
        <mc:AlternateContent>
          <mc:Choice Requires="wps">
            <w:drawing>
              <wp:anchor distT="0" distB="0" distL="114300" distR="114300" simplePos="0" relativeHeight="251655680" behindDoc="0" locked="0" layoutInCell="1" allowOverlap="1" wp14:anchorId="38534B31" wp14:editId="17FD9203">
                <wp:simplePos x="0" y="0"/>
                <wp:positionH relativeFrom="column">
                  <wp:posOffset>2241550</wp:posOffset>
                </wp:positionH>
                <wp:positionV relativeFrom="paragraph">
                  <wp:posOffset>33020</wp:posOffset>
                </wp:positionV>
                <wp:extent cx="381000" cy="298450"/>
                <wp:effectExtent l="0" t="0" r="25400" b="31750"/>
                <wp:wrapNone/>
                <wp:docPr id="33" name="Right Brace 33"/>
                <wp:cNvGraphicFramePr/>
                <a:graphic xmlns:a="http://schemas.openxmlformats.org/drawingml/2006/main">
                  <a:graphicData uri="http://schemas.microsoft.com/office/word/2010/wordprocessingShape">
                    <wps:wsp>
                      <wps:cNvSpPr/>
                      <wps:spPr>
                        <a:xfrm>
                          <a:off x="0" y="0"/>
                          <a:ext cx="381000" cy="298450"/>
                        </a:xfrm>
                        <a:prstGeom prst="rightBrace">
                          <a:avLst>
                            <a:gd name="adj1" fmla="val 8333"/>
                            <a:gd name="adj2" fmla="val 29759"/>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8AE9CCE" id="Right Brace 33" o:spid="_x0000_s1026" type="#_x0000_t88" style="position:absolute;margin-left:176.5pt;margin-top:2.6pt;width:30pt;height:2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" adj=",6428" strokecolor="#b50e20 [3204]" strokeweight="2pt"/>
            </w:pict>
          </mc:Fallback>
        </mc:AlternateContent>
      </w:r>
      <w:r w:rsidR="00314D09" w:rsidRPr="00796F91">
        <w:rPr>
          <w:rFonts w:ascii="Tahoma" w:hAnsi="Tahoma" w:cs="Tahoma"/>
          <w:noProof/>
          <w:color w:val="000000" w:themeColor="text1"/>
          <w:lang w:eastAsia="en-AU"/>
        </w:rPr>
        <mc:AlternateContent>
          <mc:Choice Requires="wps">
            <w:drawing>
              <wp:anchor distT="0" distB="0" distL="114300" distR="114300" simplePos="0" relativeHeight="251651584" behindDoc="0" locked="0" layoutInCell="1" allowOverlap="1" wp14:anchorId="1ECD2A8A" wp14:editId="5FC14E23">
                <wp:simplePos x="0" y="0"/>
                <wp:positionH relativeFrom="column">
                  <wp:posOffset>1739900</wp:posOffset>
                </wp:positionH>
                <wp:positionV relativeFrom="paragraph">
                  <wp:posOffset>33020</wp:posOffset>
                </wp:positionV>
                <wp:extent cx="381000" cy="1797050"/>
                <wp:effectExtent l="0" t="0" r="25400" b="31750"/>
                <wp:wrapNone/>
                <wp:docPr id="30" name="Right Brace 30"/>
                <wp:cNvGraphicFramePr/>
                <a:graphic xmlns:a="http://schemas.openxmlformats.org/drawingml/2006/main">
                  <a:graphicData uri="http://schemas.microsoft.com/office/word/2010/wordprocessingShape">
                    <wps:wsp>
                      <wps:cNvSpPr/>
                      <wps:spPr>
                        <a:xfrm>
                          <a:off x="0" y="0"/>
                          <a:ext cx="381000" cy="1797050"/>
                        </a:xfrm>
                        <a:prstGeom prst="rightBrace">
                          <a:avLst>
                            <a:gd name="adj1" fmla="val 8333"/>
                            <a:gd name="adj2" fmla="val 70495"/>
                          </a:avLst>
                        </a:prstGeom>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07EDC39" id="Right Brace 30" o:spid="_x0000_s1026" type="#_x0000_t88" style="position:absolute;margin-left:137pt;margin-top:2.6pt;width:30pt;height:141.5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" adj="382,15227" strokecolor="#b50e20 [3204]" strokeweight="2pt"/>
            </w:pict>
          </mc:Fallback>
        </mc:AlternateContent>
      </w:r>
      <w:r w:rsidR="00D90CEF" w:rsidRPr="00796F91">
        <w:rPr>
          <w:rFonts w:ascii="Tahoma" w:hAnsi="Tahoma" w:cs="Tahoma"/>
          <w:noProof/>
          <w:color w:val="000000" w:themeColor="text1"/>
          <w:lang w:eastAsia="en-AU"/>
        </w:rPr>
        <mc:AlternateContent>
          <mc:Choice Requires="wps">
            <w:drawing>
              <wp:inline distT="0" distB="0" distL="0" distR="0" wp14:anchorId="561F1440" wp14:editId="3D466D76">
                <wp:extent cx="1536700" cy="1936750"/>
                <wp:effectExtent l="76200" t="50800" r="63500" b="69850"/>
                <wp:docPr id="29" name="Isosceles Triangle 29"/>
                <wp:cNvGraphicFramePr/>
                <a:graphic xmlns:a="http://schemas.openxmlformats.org/drawingml/2006/main">
                  <a:graphicData uri="http://schemas.microsoft.com/office/word/2010/wordprocessingShape">
                    <wps:wsp>
                      <wps:cNvSpPr/>
                      <wps:spPr>
                        <a:xfrm>
                          <a:off x="0" y="0"/>
                          <a:ext cx="1536700" cy="1936750"/>
                        </a:xfrm>
                        <a:prstGeom prst="triangle">
                          <a:avLst/>
                        </a:prstGeom>
                        <a:gradFill>
                          <a:gsLst>
                            <a:gs pos="47000">
                              <a:srgbClr val="008000"/>
                            </a:gs>
                            <a:gs pos="100000">
                              <a:schemeClr val="accent1">
                                <a:tint val="100000"/>
                                <a:shade val="100000"/>
                                <a:satMod val="150000"/>
                              </a:schemeClr>
                            </a:gs>
                            <a:gs pos="59000">
                              <a:srgbClr val="FFFF00"/>
                            </a:gs>
                            <a:gs pos="81000">
                              <a:srgbClr val="FFFF00"/>
                            </a:gs>
                            <a:gs pos="87000">
                              <a:srgbClr val="FF0000"/>
                            </a:gs>
                          </a:gsLst>
                        </a:gra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w14:anchorId="084E31A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9" o:spid="_x0000_s1026" type="#_x0000_t5" style="width:121pt;height:15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" fillcolor="green" stroked="f" strokeweight="1pt">
                <v:fill color2="#b50e20 [3204]" rotate="t" angle="180" colors="0 green;30802f green;38666f yellow;53084f yellow;57016f red" focus="100%" type="gradient">
                  <o:fill v:ext="view" type="gradientUnscaled"/>
                </v:fill>
                <v:shadow on="t" type="perspective" color="black" opacity=".75" origin=",.5" offset="-.24131mm,.663mm" matrix="66191f,,,66191f"/>
                <w10:anchorlock/>
              </v:shape>
            </w:pict>
          </mc:Fallback>
        </mc:AlternateContent>
      </w:r>
    </w:p>
    <w:p w14:paraId="53128261" w14:textId="77777777" w:rsidR="00D90CEF" w:rsidRPr="00796F91" w:rsidRDefault="00D90CEF" w:rsidP="00A71D00">
      <w:pPr>
        <w:spacing w:before="120" w:after="120"/>
        <w:rPr>
          <w:rFonts w:ascii="Tahoma" w:hAnsi="Tahoma" w:cs="Tahoma"/>
          <w:color w:val="000000" w:themeColor="text1"/>
        </w:rPr>
      </w:pPr>
    </w:p>
    <w:p w14:paraId="21A0460F" w14:textId="4E5085DE" w:rsidR="00F918EE" w:rsidRPr="00796F91" w:rsidRDefault="00F918EE" w:rsidP="00A71D00">
      <w:pPr>
        <w:spacing w:before="120" w:after="120"/>
        <w:rPr>
          <w:rFonts w:ascii="Tahoma" w:hAnsi="Tahoma" w:cs="Tahoma"/>
          <w:color w:val="000000" w:themeColor="text1"/>
        </w:rPr>
      </w:pPr>
      <w:r w:rsidRPr="00796F91">
        <w:rPr>
          <w:rFonts w:ascii="Tahoma" w:hAnsi="Tahoma" w:cs="Tahoma"/>
          <w:color w:val="000000" w:themeColor="text1"/>
        </w:rPr>
        <w:t xml:space="preserve">By building a connected </w:t>
      </w:r>
      <w:r w:rsidR="008D7947" w:rsidRPr="00796F91">
        <w:rPr>
          <w:rFonts w:ascii="Tahoma" w:hAnsi="Tahoma" w:cs="Tahoma"/>
          <w:color w:val="000000" w:themeColor="text1"/>
        </w:rPr>
        <w:t>continuum,</w:t>
      </w:r>
      <w:r w:rsidRPr="00796F91">
        <w:rPr>
          <w:rFonts w:ascii="Tahoma" w:hAnsi="Tahoma" w:cs="Tahoma"/>
          <w:color w:val="000000" w:themeColor="text1"/>
        </w:rPr>
        <w:t xml:space="preserve"> everyone in the school is aware of how each level of support is connected to the universal systems i.e. every targeted and individualised intervention uses the universal set of behavioural expectations to increase the likelihood of maintenance and generalisation</w:t>
      </w:r>
      <w:r w:rsidR="00A30A0F" w:rsidRPr="00796F91">
        <w:rPr>
          <w:rFonts w:ascii="Tahoma" w:hAnsi="Tahoma" w:cs="Tahoma"/>
          <w:color w:val="000000" w:themeColor="text1"/>
        </w:rPr>
        <w:t xml:space="preserve"> to other context</w:t>
      </w:r>
      <w:r w:rsidR="00B60A9D" w:rsidRPr="00796F91">
        <w:rPr>
          <w:rFonts w:ascii="Tahoma" w:hAnsi="Tahoma" w:cs="Tahoma"/>
          <w:color w:val="000000" w:themeColor="text1"/>
        </w:rPr>
        <w:t>s</w:t>
      </w:r>
      <w:r w:rsidR="00A30A0F" w:rsidRPr="00796F91">
        <w:rPr>
          <w:rFonts w:ascii="Tahoma" w:hAnsi="Tahoma" w:cs="Tahoma"/>
          <w:color w:val="000000" w:themeColor="text1"/>
        </w:rPr>
        <w:t>.</w:t>
      </w:r>
      <w:r w:rsidRPr="00796F91">
        <w:rPr>
          <w:rFonts w:ascii="Tahoma" w:hAnsi="Tahoma" w:cs="Tahoma"/>
          <w:color w:val="000000" w:themeColor="text1"/>
        </w:rPr>
        <w:t xml:space="preserve"> </w:t>
      </w:r>
    </w:p>
    <w:bookmarkEnd w:id="3"/>
    <w:bookmarkEnd w:id="4"/>
    <w:p w14:paraId="0FCC5409" w14:textId="3B697915" w:rsidR="00A85EF5" w:rsidRPr="00796F91" w:rsidRDefault="00796F91" w:rsidP="00796F91">
      <w:pPr>
        <w:spacing w:before="120" w:after="120"/>
        <w:rPr>
          <w:rFonts w:ascii="Tahoma" w:hAnsi="Tahoma" w:cs="Tahoma"/>
          <w:b/>
        </w:rPr>
      </w:pPr>
      <w:r>
        <w:rPr>
          <w:rFonts w:ascii="Tahoma" w:hAnsi="Tahoma" w:cs="Tahoma"/>
          <w:b/>
        </w:rPr>
        <w:t xml:space="preserve">3. </w:t>
      </w:r>
      <w:r w:rsidR="00A85EF5" w:rsidRPr="00796F91">
        <w:rPr>
          <w:rFonts w:ascii="Tahoma" w:hAnsi="Tahoma" w:cs="Tahoma"/>
          <w:b/>
        </w:rPr>
        <w:t>Student Behaviour Support Leadership</w:t>
      </w:r>
      <w:r w:rsidR="00FB4A69" w:rsidRPr="00796F91">
        <w:rPr>
          <w:rFonts w:ascii="Tahoma" w:hAnsi="Tahoma" w:cs="Tahoma"/>
          <w:b/>
        </w:rPr>
        <w:t xml:space="preserve"> &amp; Professional Learning for School/College staff</w:t>
      </w:r>
    </w:p>
    <w:p w14:paraId="54EC56C2" w14:textId="39BA37E1" w:rsidR="00F70621" w:rsidRPr="00D052B7" w:rsidRDefault="00C04F40" w:rsidP="00A71D00">
      <w:pPr>
        <w:spacing w:before="120" w:after="120"/>
        <w:rPr>
          <w:rFonts w:ascii="Tahoma" w:hAnsi="Tahoma" w:cs="Tahoma"/>
        </w:rPr>
      </w:pPr>
      <w:r w:rsidRPr="00D052B7">
        <w:rPr>
          <w:rFonts w:ascii="Tahoma" w:hAnsi="Tahoma" w:cs="Tahoma"/>
        </w:rPr>
        <w:t xml:space="preserve">At this time the </w:t>
      </w:r>
      <w:r w:rsidR="00A85EF5" w:rsidRPr="00D052B7">
        <w:rPr>
          <w:rFonts w:ascii="Tahoma" w:hAnsi="Tahoma" w:cs="Tahoma"/>
        </w:rPr>
        <w:t>PB4L team consists of Support Teachers, G</w:t>
      </w:r>
      <w:r w:rsidR="00207201" w:rsidRPr="00D052B7">
        <w:rPr>
          <w:rFonts w:ascii="Tahoma" w:hAnsi="Tahoma" w:cs="Tahoma"/>
        </w:rPr>
        <w:t xml:space="preserve">uidance </w:t>
      </w:r>
      <w:r w:rsidR="00A85EF5" w:rsidRPr="00D052B7">
        <w:rPr>
          <w:rFonts w:ascii="Tahoma" w:hAnsi="Tahoma" w:cs="Tahoma"/>
        </w:rPr>
        <w:t>C</w:t>
      </w:r>
      <w:r w:rsidR="00207201" w:rsidRPr="00D052B7">
        <w:rPr>
          <w:rFonts w:ascii="Tahoma" w:hAnsi="Tahoma" w:cs="Tahoma"/>
        </w:rPr>
        <w:t>ounsellor</w:t>
      </w:r>
      <w:r w:rsidR="00A85EF5" w:rsidRPr="00D052B7">
        <w:rPr>
          <w:rFonts w:ascii="Tahoma" w:hAnsi="Tahoma" w:cs="Tahoma"/>
        </w:rPr>
        <w:t xml:space="preserve">, </w:t>
      </w:r>
      <w:r w:rsidR="00345D99">
        <w:rPr>
          <w:rFonts w:ascii="Tahoma" w:hAnsi="Tahoma" w:cs="Tahoma"/>
        </w:rPr>
        <w:t>L</w:t>
      </w:r>
      <w:r w:rsidR="00A85EF5" w:rsidRPr="00D052B7">
        <w:rPr>
          <w:rFonts w:ascii="Tahoma" w:hAnsi="Tahoma" w:cs="Tahoma"/>
        </w:rPr>
        <w:t>eadership</w:t>
      </w:r>
      <w:r w:rsidR="004E4CE0" w:rsidRPr="00D052B7">
        <w:rPr>
          <w:rFonts w:ascii="Tahoma" w:hAnsi="Tahoma" w:cs="Tahoma"/>
        </w:rPr>
        <w:t xml:space="preserve"> </w:t>
      </w:r>
      <w:r w:rsidR="00345D99">
        <w:rPr>
          <w:rFonts w:ascii="Tahoma" w:hAnsi="Tahoma" w:cs="Tahoma"/>
        </w:rPr>
        <w:t>T</w:t>
      </w:r>
      <w:r w:rsidRPr="00D052B7">
        <w:rPr>
          <w:rFonts w:ascii="Tahoma" w:hAnsi="Tahoma" w:cs="Tahoma"/>
        </w:rPr>
        <w:t>eam members</w:t>
      </w:r>
      <w:r w:rsidR="004E4CE0" w:rsidRPr="00D052B7">
        <w:rPr>
          <w:rFonts w:ascii="Tahoma" w:hAnsi="Tahoma" w:cs="Tahoma"/>
        </w:rPr>
        <w:t>.</w:t>
      </w:r>
      <w:r w:rsidR="005F6C0D" w:rsidRPr="00D052B7">
        <w:rPr>
          <w:rFonts w:ascii="Tahoma" w:hAnsi="Tahoma" w:cs="Tahoma"/>
        </w:rPr>
        <w:t xml:space="preserve"> </w:t>
      </w:r>
      <w:r w:rsidRPr="00D052B7">
        <w:rPr>
          <w:rFonts w:ascii="Tahoma" w:hAnsi="Tahoma" w:cs="Tahoma"/>
        </w:rPr>
        <w:t xml:space="preserve">The team meets weekly focusing on requests for support from teachers or an </w:t>
      </w:r>
      <w:r w:rsidR="00A05361" w:rsidRPr="00D052B7">
        <w:rPr>
          <w:rFonts w:ascii="Tahoma" w:hAnsi="Tahoma" w:cs="Tahoma"/>
        </w:rPr>
        <w:t xml:space="preserve">analysis of </w:t>
      </w:r>
      <w:r w:rsidR="00B60A9D" w:rsidRPr="00D052B7">
        <w:rPr>
          <w:rFonts w:ascii="Tahoma" w:hAnsi="Tahoma" w:cs="Tahoma"/>
        </w:rPr>
        <w:t xml:space="preserve">Engage Student Support System </w:t>
      </w:r>
      <w:r w:rsidR="00A05361" w:rsidRPr="00D052B7">
        <w:rPr>
          <w:rFonts w:ascii="Tahoma" w:hAnsi="Tahoma" w:cs="Tahoma"/>
        </w:rPr>
        <w:t>data.</w:t>
      </w:r>
      <w:r w:rsidR="00BE0C19" w:rsidRPr="00D052B7">
        <w:rPr>
          <w:rFonts w:ascii="Tahoma" w:hAnsi="Tahoma" w:cs="Tahoma"/>
        </w:rPr>
        <w:t xml:space="preserve"> </w:t>
      </w:r>
      <w:r w:rsidRPr="00D052B7">
        <w:rPr>
          <w:rFonts w:ascii="Tahoma" w:hAnsi="Tahoma" w:cs="Tahoma"/>
        </w:rPr>
        <w:t>P</w:t>
      </w:r>
      <w:r w:rsidR="00207201" w:rsidRPr="00D052B7">
        <w:rPr>
          <w:rFonts w:ascii="Tahoma" w:hAnsi="Tahoma" w:cs="Tahoma"/>
        </w:rPr>
        <w:t>rofessional learning</w:t>
      </w:r>
      <w:r w:rsidR="00FB4A69" w:rsidRPr="00D052B7">
        <w:rPr>
          <w:rFonts w:ascii="Tahoma" w:hAnsi="Tahoma" w:cs="Tahoma"/>
        </w:rPr>
        <w:t xml:space="preserve"> that staff have engaged with to build capacity in the implementation of PB4L</w:t>
      </w:r>
      <w:r w:rsidRPr="00D052B7">
        <w:rPr>
          <w:rFonts w:ascii="Tahoma" w:hAnsi="Tahoma" w:cs="Tahoma"/>
        </w:rPr>
        <w:t xml:space="preserve"> through the implementation of the ENGAGE system</w:t>
      </w:r>
      <w:r w:rsidR="00FB4A69" w:rsidRPr="00D052B7">
        <w:rPr>
          <w:rFonts w:ascii="Tahoma" w:hAnsi="Tahoma" w:cs="Tahoma"/>
        </w:rPr>
        <w:t>.</w:t>
      </w:r>
      <w:r w:rsidR="00C22A7D" w:rsidRPr="00D052B7">
        <w:rPr>
          <w:rFonts w:ascii="Tahoma" w:hAnsi="Tahoma" w:cs="Tahoma"/>
        </w:rPr>
        <w:t xml:space="preserve"> </w:t>
      </w:r>
    </w:p>
    <w:p w14:paraId="3461D779" w14:textId="631F86D3" w:rsidR="00A85EF5" w:rsidRPr="00796F91" w:rsidRDefault="006B0E0C" w:rsidP="00A71D00">
      <w:pPr>
        <w:spacing w:before="120" w:after="120"/>
        <w:rPr>
          <w:rFonts w:ascii="Tahoma" w:hAnsi="Tahoma" w:cs="Tahoma"/>
          <w:color w:val="B50E20" w:themeColor="accent1"/>
          <w:u w:val="single"/>
        </w:rPr>
      </w:pPr>
      <w:r w:rsidRPr="00796F91">
        <w:rPr>
          <w:rFonts w:ascii="Tahoma" w:hAnsi="Tahoma" w:cs="Tahoma"/>
          <w:b/>
        </w:rPr>
        <w:t>Section B</w:t>
      </w:r>
      <w:r w:rsidR="00C22A7D" w:rsidRPr="00796F91">
        <w:rPr>
          <w:rFonts w:ascii="Tahoma" w:hAnsi="Tahoma" w:cs="Tahoma"/>
          <w:b/>
        </w:rPr>
        <w:t>:</w:t>
      </w:r>
      <w:r w:rsidRPr="00796F91">
        <w:rPr>
          <w:rFonts w:ascii="Tahoma" w:hAnsi="Tahoma" w:cs="Tahoma"/>
          <w:b/>
        </w:rPr>
        <w:t xml:space="preserve"> Our Student Behaviour Support P</w:t>
      </w:r>
      <w:r w:rsidR="00BE0C19">
        <w:rPr>
          <w:rFonts w:ascii="Tahoma" w:hAnsi="Tahoma" w:cs="Tahoma"/>
          <w:b/>
        </w:rPr>
        <w:t>ractices</w:t>
      </w:r>
    </w:p>
    <w:p w14:paraId="32C23D3E" w14:textId="0DC6D75C" w:rsidR="00131C2F" w:rsidRPr="00796F91" w:rsidRDefault="00796F91" w:rsidP="00796F91">
      <w:pPr>
        <w:spacing w:before="120" w:after="120"/>
        <w:rPr>
          <w:rFonts w:ascii="Tahoma" w:hAnsi="Tahoma" w:cs="Tahoma"/>
          <w:b/>
          <w:color w:val="000000" w:themeColor="text1"/>
        </w:rPr>
      </w:pPr>
      <w:r>
        <w:rPr>
          <w:rFonts w:ascii="Tahoma" w:hAnsi="Tahoma" w:cs="Tahoma"/>
          <w:b/>
          <w:color w:val="000000" w:themeColor="text1"/>
        </w:rPr>
        <w:t xml:space="preserve">1. </w:t>
      </w:r>
      <w:r w:rsidR="000C7B03" w:rsidRPr="00796F91">
        <w:rPr>
          <w:rFonts w:ascii="Tahoma" w:hAnsi="Tahoma" w:cs="Tahoma"/>
          <w:b/>
          <w:color w:val="000000" w:themeColor="text1"/>
        </w:rPr>
        <w:t>Clarity: Our Expectations</w:t>
      </w:r>
    </w:p>
    <w:p w14:paraId="205E3025" w14:textId="5EA71E3C" w:rsidR="00DA39E9" w:rsidRPr="005C5CE2" w:rsidRDefault="00DA39E9" w:rsidP="00A71D00">
      <w:pPr>
        <w:spacing w:before="120" w:after="120"/>
        <w:rPr>
          <w:rFonts w:ascii="Tahoma" w:hAnsi="Tahoma" w:cs="Tahoma"/>
        </w:rPr>
      </w:pPr>
      <w:r w:rsidRPr="005C5CE2">
        <w:rPr>
          <w:rFonts w:ascii="Tahoma" w:hAnsi="Tahoma" w:cs="Tahoma"/>
        </w:rPr>
        <w:t>School-wide expectation</w:t>
      </w:r>
      <w:r w:rsidR="000E02EA" w:rsidRPr="005C5CE2">
        <w:rPr>
          <w:rFonts w:ascii="Tahoma" w:hAnsi="Tahoma" w:cs="Tahoma"/>
        </w:rPr>
        <w:t>s</w:t>
      </w:r>
      <w:r w:rsidRPr="005C5CE2">
        <w:rPr>
          <w:rFonts w:ascii="Tahoma" w:hAnsi="Tahoma" w:cs="Tahoma"/>
        </w:rPr>
        <w:t xml:space="preserve"> encourage consistent communications and establish a</w:t>
      </w:r>
      <w:r w:rsidR="00BC28C6" w:rsidRPr="005C5CE2">
        <w:rPr>
          <w:rFonts w:ascii="Tahoma" w:hAnsi="Tahoma" w:cs="Tahoma"/>
        </w:rPr>
        <w:t xml:space="preserve"> common language of </w:t>
      </w:r>
      <w:r w:rsidR="0024371D" w:rsidRPr="005C5CE2">
        <w:rPr>
          <w:rFonts w:ascii="Tahoma" w:hAnsi="Tahoma" w:cs="Tahoma"/>
        </w:rPr>
        <w:t>expectations</w:t>
      </w:r>
      <w:r w:rsidR="009F6D92" w:rsidRPr="005C5CE2">
        <w:rPr>
          <w:rFonts w:ascii="Tahoma" w:hAnsi="Tahoma" w:cs="Tahoma"/>
        </w:rPr>
        <w:t xml:space="preserve"> for all staff </w:t>
      </w:r>
      <w:r w:rsidRPr="005C5CE2">
        <w:rPr>
          <w:rFonts w:ascii="Tahoma" w:hAnsi="Tahoma" w:cs="Tahoma"/>
        </w:rPr>
        <w:t>and students and across all setti</w:t>
      </w:r>
      <w:r w:rsidR="009F6D92" w:rsidRPr="005C5CE2">
        <w:rPr>
          <w:rFonts w:ascii="Tahoma" w:hAnsi="Tahoma" w:cs="Tahoma"/>
        </w:rPr>
        <w:t>n</w:t>
      </w:r>
      <w:r w:rsidRPr="005C5CE2">
        <w:rPr>
          <w:rFonts w:ascii="Tahoma" w:hAnsi="Tahoma" w:cs="Tahoma"/>
        </w:rPr>
        <w:t>gs</w:t>
      </w:r>
      <w:r w:rsidR="009F6D92" w:rsidRPr="005C5CE2">
        <w:rPr>
          <w:rFonts w:ascii="Tahoma" w:hAnsi="Tahoma" w:cs="Tahoma"/>
        </w:rPr>
        <w:t>.</w:t>
      </w:r>
      <w:r w:rsidR="00110F19" w:rsidRPr="005C5CE2">
        <w:rPr>
          <w:rFonts w:ascii="Tahoma" w:hAnsi="Tahoma" w:cs="Tahoma"/>
        </w:rPr>
        <w:t xml:space="preserve"> Agreed upon student expectations promote </w:t>
      </w:r>
      <w:r w:rsidR="0024371D" w:rsidRPr="005C5CE2">
        <w:rPr>
          <w:rFonts w:ascii="Tahoma" w:hAnsi="Tahoma" w:cs="Tahoma"/>
        </w:rPr>
        <w:t>the school</w:t>
      </w:r>
      <w:r w:rsidR="00B60A9D" w:rsidRPr="005C5CE2">
        <w:rPr>
          <w:rFonts w:ascii="Tahoma" w:hAnsi="Tahoma" w:cs="Tahoma"/>
        </w:rPr>
        <w:t>’</w:t>
      </w:r>
      <w:r w:rsidR="0024371D" w:rsidRPr="005C5CE2">
        <w:rPr>
          <w:rFonts w:ascii="Tahoma" w:hAnsi="Tahoma" w:cs="Tahoma"/>
        </w:rPr>
        <w:t xml:space="preserve">s Catholic Identity and provide </w:t>
      </w:r>
      <w:r w:rsidR="00110F19" w:rsidRPr="005C5CE2">
        <w:rPr>
          <w:rFonts w:ascii="Tahoma" w:hAnsi="Tahoma" w:cs="Tahoma"/>
        </w:rPr>
        <w:t>consistency across the staff and school community</w:t>
      </w:r>
      <w:r w:rsidR="0024371D" w:rsidRPr="005C5CE2">
        <w:rPr>
          <w:rFonts w:ascii="Tahoma" w:hAnsi="Tahoma" w:cs="Tahoma"/>
        </w:rPr>
        <w:t>.</w:t>
      </w:r>
    </w:p>
    <w:p w14:paraId="0BC254B8" w14:textId="44CD2F7B" w:rsidR="009F6D92" w:rsidRDefault="005C5CE2" w:rsidP="00A71D00">
      <w:pPr>
        <w:spacing w:before="120" w:after="120"/>
        <w:rPr>
          <w:rFonts w:ascii="Tahoma" w:hAnsi="Tahoma" w:cs="Tahoma"/>
        </w:rPr>
      </w:pPr>
      <w:r w:rsidRPr="005C5CE2">
        <w:rPr>
          <w:rFonts w:ascii="Tahoma" w:hAnsi="Tahoma" w:cs="Tahoma"/>
        </w:rPr>
        <w:t xml:space="preserve">Our </w:t>
      </w:r>
      <w:r w:rsidR="009C4EB8">
        <w:rPr>
          <w:rFonts w:ascii="Tahoma" w:hAnsi="Tahoma" w:cs="Tahoma"/>
        </w:rPr>
        <w:t xml:space="preserve">school-wide </w:t>
      </w:r>
      <w:r w:rsidR="009F6D92" w:rsidRPr="005C5CE2">
        <w:rPr>
          <w:rFonts w:ascii="Tahoma" w:hAnsi="Tahoma" w:cs="Tahoma"/>
        </w:rPr>
        <w:t>expectations are:</w:t>
      </w:r>
    </w:p>
    <w:p w14:paraId="0EA35562" w14:textId="08111040" w:rsidR="009C4EB8" w:rsidRPr="009C4EB8" w:rsidRDefault="009C4EB8" w:rsidP="00C901AE">
      <w:pPr>
        <w:pStyle w:val="ListParagraph"/>
        <w:numPr>
          <w:ilvl w:val="0"/>
          <w:numId w:val="12"/>
        </w:numPr>
        <w:spacing w:before="120" w:after="120"/>
        <w:rPr>
          <w:rFonts w:ascii="Tahoma" w:hAnsi="Tahoma" w:cs="Tahoma"/>
        </w:rPr>
      </w:pPr>
      <w:r w:rsidRPr="009C4EB8">
        <w:rPr>
          <w:rFonts w:ascii="Tahoma" w:hAnsi="Tahoma" w:cs="Tahoma"/>
          <w:b/>
          <w:bCs/>
        </w:rPr>
        <w:t>Respect for Self</w:t>
      </w:r>
    </w:p>
    <w:p w14:paraId="11A91196" w14:textId="40EE36DE" w:rsidR="009C4EB8" w:rsidRPr="009C4EB8" w:rsidRDefault="009C4EB8" w:rsidP="00C901AE">
      <w:pPr>
        <w:pStyle w:val="ListParagraph"/>
        <w:numPr>
          <w:ilvl w:val="0"/>
          <w:numId w:val="12"/>
        </w:numPr>
        <w:spacing w:before="120" w:after="120"/>
        <w:rPr>
          <w:rFonts w:ascii="Tahoma" w:hAnsi="Tahoma" w:cs="Tahoma"/>
        </w:rPr>
      </w:pPr>
      <w:r w:rsidRPr="009C4EB8">
        <w:rPr>
          <w:rFonts w:ascii="Tahoma" w:hAnsi="Tahoma" w:cs="Tahoma"/>
          <w:b/>
          <w:bCs/>
        </w:rPr>
        <w:t>Respect for Others</w:t>
      </w:r>
    </w:p>
    <w:p w14:paraId="174883FC" w14:textId="77777777" w:rsidR="009C4EB8" w:rsidRDefault="009C4EB8" w:rsidP="00C901AE">
      <w:pPr>
        <w:pStyle w:val="ListParagraph"/>
        <w:numPr>
          <w:ilvl w:val="0"/>
          <w:numId w:val="12"/>
        </w:numPr>
        <w:jc w:val="both"/>
        <w:rPr>
          <w:rFonts w:ascii="Tahoma" w:hAnsi="Tahoma" w:cs="Tahoma"/>
          <w:b/>
          <w:bCs/>
        </w:rPr>
      </w:pPr>
      <w:r w:rsidRPr="009C4EB8">
        <w:rPr>
          <w:rFonts w:ascii="Tahoma" w:hAnsi="Tahoma" w:cs="Tahoma"/>
          <w:b/>
          <w:bCs/>
        </w:rPr>
        <w:t>Respect for Learning</w:t>
      </w:r>
    </w:p>
    <w:p w14:paraId="0DBBA75C" w14:textId="2C598847" w:rsidR="009C4EB8" w:rsidRPr="009C4EB8" w:rsidRDefault="009C4EB8" w:rsidP="00C901AE">
      <w:pPr>
        <w:pStyle w:val="ListParagraph"/>
        <w:numPr>
          <w:ilvl w:val="0"/>
          <w:numId w:val="12"/>
        </w:numPr>
        <w:jc w:val="both"/>
        <w:rPr>
          <w:rFonts w:ascii="Tahoma" w:hAnsi="Tahoma" w:cs="Tahoma"/>
          <w:b/>
          <w:bCs/>
        </w:rPr>
      </w:pPr>
      <w:r w:rsidRPr="009C4EB8">
        <w:rPr>
          <w:rFonts w:ascii="Tahoma" w:hAnsi="Tahoma" w:cs="Tahoma"/>
          <w:b/>
          <w:bCs/>
        </w:rPr>
        <w:t>Respect for Property and Place</w:t>
      </w:r>
    </w:p>
    <w:p w14:paraId="1BDD3577" w14:textId="77777777" w:rsidR="009C4EB8" w:rsidRPr="009C4EB8" w:rsidRDefault="009C4EB8" w:rsidP="009C4EB8">
      <w:pPr>
        <w:jc w:val="both"/>
        <w:rPr>
          <w:rFonts w:cstheme="minorHAnsi"/>
          <w:b/>
        </w:rPr>
      </w:pPr>
    </w:p>
    <w:p w14:paraId="57906289" w14:textId="72F12D53" w:rsidR="00D35CF5" w:rsidRPr="00796F91" w:rsidRDefault="000E02EA" w:rsidP="00A71D00">
      <w:pPr>
        <w:spacing w:before="120" w:after="120"/>
        <w:rPr>
          <w:rFonts w:ascii="Tahoma" w:hAnsi="Tahoma" w:cs="Tahoma"/>
        </w:rPr>
      </w:pPr>
      <w:r w:rsidRPr="005C5CE2">
        <w:rPr>
          <w:rFonts w:ascii="Tahoma" w:hAnsi="Tahoma" w:cs="Tahoma"/>
        </w:rPr>
        <w:lastRenderedPageBreak/>
        <w:t>Our school</w:t>
      </w:r>
      <w:r w:rsidR="0024371D" w:rsidRPr="005C5CE2">
        <w:rPr>
          <w:rFonts w:ascii="Tahoma" w:hAnsi="Tahoma" w:cs="Tahoma"/>
        </w:rPr>
        <w:t xml:space="preserve"> behaviour </w:t>
      </w:r>
      <w:r w:rsidRPr="005C5CE2">
        <w:rPr>
          <w:rFonts w:ascii="Tahoma" w:hAnsi="Tahoma" w:cs="Tahoma"/>
        </w:rPr>
        <w:t xml:space="preserve">matrix </w:t>
      </w:r>
      <w:r w:rsidR="0024371D" w:rsidRPr="005C5CE2">
        <w:rPr>
          <w:rFonts w:ascii="Tahoma" w:hAnsi="Tahoma" w:cs="Tahoma"/>
        </w:rPr>
        <w:t xml:space="preserve">is a visual tool that outlines the expectations of </w:t>
      </w:r>
      <w:r w:rsidRPr="005C5CE2">
        <w:rPr>
          <w:rFonts w:ascii="Tahoma" w:hAnsi="Tahoma" w:cs="Tahoma"/>
        </w:rPr>
        <w:t xml:space="preserve">behaviours </w:t>
      </w:r>
      <w:r w:rsidR="00E82478" w:rsidRPr="005C5CE2">
        <w:rPr>
          <w:rFonts w:ascii="Tahoma" w:hAnsi="Tahoma" w:cs="Tahoma"/>
        </w:rPr>
        <w:t>we expect all students and staff to learn</w:t>
      </w:r>
      <w:r w:rsidR="00A30A0F" w:rsidRPr="005C5CE2">
        <w:rPr>
          <w:rFonts w:ascii="Tahoma" w:hAnsi="Tahoma" w:cs="Tahoma"/>
        </w:rPr>
        <w:t>, practice</w:t>
      </w:r>
      <w:r w:rsidR="00E82478" w:rsidRPr="005C5CE2">
        <w:rPr>
          <w:rFonts w:ascii="Tahoma" w:hAnsi="Tahoma" w:cs="Tahoma"/>
        </w:rPr>
        <w:t xml:space="preserve"> and </w:t>
      </w:r>
      <w:r w:rsidR="00A30A0F" w:rsidRPr="005C5CE2">
        <w:rPr>
          <w:rFonts w:ascii="Tahoma" w:hAnsi="Tahoma" w:cs="Tahoma"/>
        </w:rPr>
        <w:t>demonstrate</w:t>
      </w:r>
      <w:r w:rsidR="00E82478" w:rsidRPr="005C5CE2">
        <w:rPr>
          <w:rFonts w:ascii="Tahoma" w:hAnsi="Tahoma" w:cs="Tahoma"/>
        </w:rPr>
        <w:t xml:space="preserve">. They allow us to teach proactively and to provide students and parents with a positive message about </w:t>
      </w:r>
      <w:r w:rsidR="0024371D" w:rsidRPr="005C5CE2">
        <w:rPr>
          <w:rFonts w:ascii="Tahoma" w:hAnsi="Tahoma" w:cs="Tahoma"/>
        </w:rPr>
        <w:t>behaviours for learning at school</w:t>
      </w:r>
      <w:r w:rsidR="00E82478" w:rsidRPr="005C5CE2">
        <w:rPr>
          <w:rFonts w:ascii="Tahoma" w:hAnsi="Tahoma" w:cs="Tahoma"/>
        </w:rPr>
        <w:t>.</w:t>
      </w:r>
    </w:p>
    <w:tbl>
      <w:tblPr>
        <w:tblStyle w:val="TableGrid1"/>
        <w:tblW w:w="0" w:type="auto"/>
        <w:tblInd w:w="-5" w:type="dxa"/>
        <w:tblLook w:val="04A0" w:firstRow="1" w:lastRow="0" w:firstColumn="1" w:lastColumn="0" w:noHBand="0" w:noVBand="1"/>
      </w:tblPr>
      <w:tblGrid>
        <w:gridCol w:w="1902"/>
        <w:gridCol w:w="6388"/>
      </w:tblGrid>
      <w:tr w:rsidR="009C4EB8" w:rsidRPr="00673963" w14:paraId="04BC70AF" w14:textId="77777777" w:rsidTr="001E73F9">
        <w:tc>
          <w:tcPr>
            <w:tcW w:w="1902" w:type="dxa"/>
            <w:tcBorders>
              <w:top w:val="single" w:sz="4" w:space="0" w:color="auto"/>
              <w:left w:val="single" w:sz="4" w:space="0" w:color="auto"/>
              <w:bottom w:val="single" w:sz="4" w:space="0" w:color="auto"/>
              <w:right w:val="single" w:sz="4" w:space="0" w:color="auto"/>
            </w:tcBorders>
            <w:hideMark/>
          </w:tcPr>
          <w:p w14:paraId="593A8592" w14:textId="77777777" w:rsidR="009C4EB8" w:rsidRPr="009C4EB8" w:rsidRDefault="009C4EB8" w:rsidP="00411B54">
            <w:pPr>
              <w:ind w:left="11"/>
              <w:rPr>
                <w:rFonts w:ascii="Tahoma" w:eastAsiaTheme="minorEastAsia" w:hAnsi="Tahoma" w:cs="Tahoma"/>
                <w:b/>
                <w:bCs/>
              </w:rPr>
            </w:pPr>
            <w:r w:rsidRPr="009C4EB8">
              <w:rPr>
                <w:rFonts w:ascii="Tahoma" w:eastAsiaTheme="minorEastAsia" w:hAnsi="Tahoma" w:cs="Tahoma"/>
                <w:b/>
                <w:bCs/>
              </w:rPr>
              <w:t>Respect for Self</w:t>
            </w:r>
          </w:p>
        </w:tc>
        <w:tc>
          <w:tcPr>
            <w:tcW w:w="6388" w:type="dxa"/>
            <w:tcBorders>
              <w:top w:val="single" w:sz="4" w:space="0" w:color="auto"/>
              <w:left w:val="single" w:sz="4" w:space="0" w:color="auto"/>
              <w:bottom w:val="single" w:sz="4" w:space="0" w:color="auto"/>
              <w:right w:val="single" w:sz="4" w:space="0" w:color="auto"/>
            </w:tcBorders>
            <w:hideMark/>
          </w:tcPr>
          <w:p w14:paraId="35230CC7"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i/>
                <w:iCs/>
              </w:rPr>
            </w:pPr>
            <w:r w:rsidRPr="009C4EB8">
              <w:rPr>
                <w:rFonts w:ascii="Tahoma" w:eastAsiaTheme="minorEastAsia" w:hAnsi="Tahoma" w:cs="Tahoma"/>
              </w:rPr>
              <w:t xml:space="preserve">Choosing to eat healthy food </w:t>
            </w:r>
          </w:p>
          <w:p w14:paraId="1CAE06DC"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i/>
                <w:iCs/>
              </w:rPr>
            </w:pPr>
            <w:r w:rsidRPr="009C4EB8">
              <w:rPr>
                <w:rFonts w:ascii="Tahoma" w:eastAsiaTheme="minorEastAsia" w:hAnsi="Tahoma" w:cs="Tahoma"/>
              </w:rPr>
              <w:t>Exercising regularly</w:t>
            </w:r>
          </w:p>
          <w:p w14:paraId="5B49F438"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i/>
                <w:iCs/>
              </w:rPr>
            </w:pPr>
            <w:r w:rsidRPr="009C4EB8">
              <w:rPr>
                <w:rFonts w:ascii="Tahoma" w:eastAsiaTheme="minorEastAsia" w:hAnsi="Tahoma" w:cs="Tahoma"/>
              </w:rPr>
              <w:t>Maintaining a neat and tidy appearance and wearing the correct school uniform, including ‘No hat, no play’</w:t>
            </w:r>
          </w:p>
          <w:p w14:paraId="3F2B016E"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i/>
                <w:iCs/>
              </w:rPr>
            </w:pPr>
            <w:r w:rsidRPr="009C4EB8">
              <w:rPr>
                <w:rFonts w:ascii="Tahoma" w:eastAsiaTheme="minorEastAsia" w:hAnsi="Tahoma" w:cs="Tahoma"/>
              </w:rPr>
              <w:t>Washing hands before eating and after going to the toilet</w:t>
            </w:r>
          </w:p>
          <w:p w14:paraId="6FE2A0D1"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rPr>
            </w:pPr>
            <w:r w:rsidRPr="009C4EB8">
              <w:rPr>
                <w:rFonts w:ascii="Tahoma" w:eastAsiaTheme="minorEastAsia" w:hAnsi="Tahoma" w:cs="Tahoma"/>
              </w:rPr>
              <w:t>Practising skills of relaxation including meditation</w:t>
            </w:r>
          </w:p>
          <w:p w14:paraId="6440532E"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i/>
                <w:iCs/>
              </w:rPr>
            </w:pPr>
            <w:r w:rsidRPr="009C4EB8">
              <w:rPr>
                <w:rFonts w:ascii="Tahoma" w:eastAsiaTheme="minorEastAsia" w:hAnsi="Tahoma" w:cs="Tahoma"/>
              </w:rPr>
              <w:t>Knowing how and when to calm down</w:t>
            </w:r>
          </w:p>
          <w:p w14:paraId="12C4033A" w14:textId="77777777" w:rsidR="009C4EB8" w:rsidRPr="009C4EB8" w:rsidRDefault="009C4EB8" w:rsidP="00C901AE">
            <w:pPr>
              <w:numPr>
                <w:ilvl w:val="0"/>
                <w:numId w:val="9"/>
              </w:numPr>
              <w:spacing w:after="160" w:line="300" w:lineRule="auto"/>
              <w:contextualSpacing/>
              <w:jc w:val="both"/>
              <w:rPr>
                <w:rFonts w:ascii="Tahoma" w:eastAsiaTheme="minorEastAsia" w:hAnsi="Tahoma" w:cs="Tahoma"/>
                <w:i/>
                <w:iCs/>
              </w:rPr>
            </w:pPr>
            <w:r w:rsidRPr="009C4EB8">
              <w:rPr>
                <w:rFonts w:ascii="Tahoma" w:eastAsiaTheme="minorEastAsia" w:hAnsi="Tahoma" w:cs="Tahoma"/>
              </w:rPr>
              <w:t>Making decisions that keep me safe</w:t>
            </w:r>
          </w:p>
        </w:tc>
      </w:tr>
      <w:tr w:rsidR="009C4EB8" w:rsidRPr="00673963" w14:paraId="0BE06ECA" w14:textId="77777777" w:rsidTr="001E73F9">
        <w:tc>
          <w:tcPr>
            <w:tcW w:w="1902" w:type="dxa"/>
            <w:tcBorders>
              <w:top w:val="single" w:sz="4" w:space="0" w:color="auto"/>
              <w:left w:val="single" w:sz="4" w:space="0" w:color="auto"/>
              <w:bottom w:val="single" w:sz="4" w:space="0" w:color="auto"/>
              <w:right w:val="single" w:sz="4" w:space="0" w:color="auto"/>
            </w:tcBorders>
            <w:hideMark/>
          </w:tcPr>
          <w:p w14:paraId="4C3BAE48" w14:textId="291FA242" w:rsidR="009C4EB8" w:rsidRPr="009C4EB8" w:rsidRDefault="009C4EB8" w:rsidP="00411B54">
            <w:pPr>
              <w:rPr>
                <w:rFonts w:ascii="Tahoma" w:eastAsiaTheme="minorEastAsia" w:hAnsi="Tahoma" w:cs="Tahoma"/>
                <w:b/>
                <w:bCs/>
              </w:rPr>
            </w:pPr>
            <w:bookmarkStart w:id="8" w:name="_Hlk8977579"/>
            <w:r w:rsidRPr="009C4EB8">
              <w:rPr>
                <w:rFonts w:ascii="Tahoma" w:eastAsiaTheme="minorEastAsia" w:hAnsi="Tahoma" w:cs="Tahoma"/>
                <w:b/>
                <w:bCs/>
              </w:rPr>
              <w:t>Respect</w:t>
            </w:r>
            <w:r w:rsidR="00411B54">
              <w:rPr>
                <w:rFonts w:ascii="Tahoma" w:eastAsiaTheme="minorEastAsia" w:hAnsi="Tahoma" w:cs="Tahoma"/>
                <w:b/>
                <w:bCs/>
              </w:rPr>
              <w:t xml:space="preserve"> </w:t>
            </w:r>
            <w:r w:rsidRPr="009C4EB8">
              <w:rPr>
                <w:rFonts w:ascii="Tahoma" w:eastAsiaTheme="minorEastAsia" w:hAnsi="Tahoma" w:cs="Tahoma"/>
                <w:b/>
                <w:bCs/>
              </w:rPr>
              <w:t>for Others</w:t>
            </w:r>
            <w:bookmarkEnd w:id="8"/>
          </w:p>
        </w:tc>
        <w:tc>
          <w:tcPr>
            <w:tcW w:w="6388" w:type="dxa"/>
            <w:tcBorders>
              <w:top w:val="single" w:sz="4" w:space="0" w:color="auto"/>
              <w:left w:val="single" w:sz="4" w:space="0" w:color="auto"/>
              <w:bottom w:val="single" w:sz="4" w:space="0" w:color="auto"/>
              <w:right w:val="single" w:sz="4" w:space="0" w:color="auto"/>
            </w:tcBorders>
            <w:hideMark/>
          </w:tcPr>
          <w:p w14:paraId="2899EFA7"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“Keeping my hands and feet to myself”.</w:t>
            </w:r>
          </w:p>
          <w:p w14:paraId="348B97EF"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“Speaking to please, not to tease”.</w:t>
            </w:r>
          </w:p>
          <w:p w14:paraId="6A50837D"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Using good manners</w:t>
            </w:r>
          </w:p>
          <w:p w14:paraId="2DD1402E"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Getting along with others and celebrating our differences</w:t>
            </w:r>
          </w:p>
          <w:p w14:paraId="4F980285"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Building positive relationships</w:t>
            </w:r>
          </w:p>
          <w:p w14:paraId="15A5920B"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Making decisions that keep others safe</w:t>
            </w:r>
          </w:p>
        </w:tc>
      </w:tr>
      <w:tr w:rsidR="009C4EB8" w:rsidRPr="00673963" w14:paraId="450AC2F9" w14:textId="77777777" w:rsidTr="001E73F9">
        <w:tc>
          <w:tcPr>
            <w:tcW w:w="1902" w:type="dxa"/>
            <w:tcBorders>
              <w:top w:val="single" w:sz="4" w:space="0" w:color="auto"/>
              <w:left w:val="single" w:sz="4" w:space="0" w:color="auto"/>
              <w:bottom w:val="single" w:sz="4" w:space="0" w:color="auto"/>
              <w:right w:val="single" w:sz="4" w:space="0" w:color="auto"/>
            </w:tcBorders>
            <w:hideMark/>
          </w:tcPr>
          <w:p w14:paraId="3C06F71A" w14:textId="77777777" w:rsidR="009C4EB8" w:rsidRPr="009C4EB8" w:rsidRDefault="009C4EB8" w:rsidP="00411B54">
            <w:pPr>
              <w:rPr>
                <w:rFonts w:ascii="Tahoma" w:eastAsiaTheme="minorEastAsia" w:hAnsi="Tahoma" w:cs="Tahoma"/>
                <w:b/>
                <w:bCs/>
              </w:rPr>
            </w:pPr>
            <w:r w:rsidRPr="009C4EB8">
              <w:rPr>
                <w:rFonts w:ascii="Tahoma" w:eastAsiaTheme="minorEastAsia" w:hAnsi="Tahoma" w:cs="Tahoma"/>
                <w:b/>
                <w:bCs/>
              </w:rPr>
              <w:t xml:space="preserve">Respect </w:t>
            </w:r>
          </w:p>
          <w:p w14:paraId="7242715D" w14:textId="77777777" w:rsidR="009C4EB8" w:rsidRPr="009C4EB8" w:rsidRDefault="009C4EB8" w:rsidP="00411B54">
            <w:pPr>
              <w:rPr>
                <w:rFonts w:ascii="Tahoma" w:eastAsiaTheme="minorEastAsia" w:hAnsi="Tahoma" w:cs="Tahoma"/>
                <w:b/>
                <w:bCs/>
              </w:rPr>
            </w:pPr>
            <w:r w:rsidRPr="009C4EB8">
              <w:rPr>
                <w:rFonts w:ascii="Tahoma" w:eastAsiaTheme="minorEastAsia" w:hAnsi="Tahoma" w:cs="Tahoma"/>
                <w:b/>
                <w:bCs/>
              </w:rPr>
              <w:t>for Learning</w:t>
            </w:r>
          </w:p>
          <w:p w14:paraId="7A040394" w14:textId="77777777" w:rsidR="009C4EB8" w:rsidRPr="009C4EB8" w:rsidRDefault="009C4EB8" w:rsidP="00411B54">
            <w:pPr>
              <w:ind w:firstLine="720"/>
              <w:rPr>
                <w:rFonts w:ascii="Tahoma" w:hAnsi="Tahoma" w:cs="Tahoma"/>
              </w:rPr>
            </w:pPr>
          </w:p>
        </w:tc>
        <w:tc>
          <w:tcPr>
            <w:tcW w:w="6388" w:type="dxa"/>
            <w:tcBorders>
              <w:top w:val="single" w:sz="4" w:space="0" w:color="auto"/>
              <w:left w:val="single" w:sz="4" w:space="0" w:color="auto"/>
              <w:bottom w:val="single" w:sz="4" w:space="0" w:color="auto"/>
              <w:right w:val="single" w:sz="4" w:space="0" w:color="auto"/>
            </w:tcBorders>
            <w:hideMark/>
          </w:tcPr>
          <w:p w14:paraId="070A3C48"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Being organised and ready to learn</w:t>
            </w:r>
          </w:p>
          <w:p w14:paraId="2EB73ED8"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Persevering with learning tasks</w:t>
            </w:r>
          </w:p>
          <w:p w14:paraId="46F2B025"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Working to the best of my ability</w:t>
            </w:r>
          </w:p>
          <w:p w14:paraId="675C66D0"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Taking responsibility for my own learning</w:t>
            </w:r>
          </w:p>
          <w:p w14:paraId="5EE11E90"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Being a resilient learner who thinks flexibly and ‘has a go’</w:t>
            </w:r>
          </w:p>
          <w:p w14:paraId="7D5E74D1"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Being a confident learner</w:t>
            </w:r>
          </w:p>
          <w:p w14:paraId="2BB47575" w14:textId="77777777" w:rsidR="009C4EB8" w:rsidRPr="009C4EB8" w:rsidRDefault="009C4EB8" w:rsidP="00C901AE">
            <w:pPr>
              <w:numPr>
                <w:ilvl w:val="0"/>
                <w:numId w:val="10"/>
              </w:numPr>
              <w:spacing w:after="160" w:line="300" w:lineRule="auto"/>
              <w:contextualSpacing/>
              <w:jc w:val="both"/>
              <w:rPr>
                <w:rFonts w:ascii="Tahoma" w:eastAsiaTheme="minorEastAsia" w:hAnsi="Tahoma" w:cs="Tahoma"/>
              </w:rPr>
            </w:pPr>
            <w:r w:rsidRPr="009C4EB8">
              <w:rPr>
                <w:rFonts w:ascii="Tahoma" w:eastAsiaTheme="minorEastAsia" w:hAnsi="Tahoma" w:cs="Tahoma"/>
              </w:rPr>
              <w:t>Letting others work to the best of their ability</w:t>
            </w:r>
          </w:p>
        </w:tc>
      </w:tr>
      <w:tr w:rsidR="009C4EB8" w:rsidRPr="00673963" w14:paraId="2590F329" w14:textId="77777777" w:rsidTr="001E73F9">
        <w:tc>
          <w:tcPr>
            <w:tcW w:w="1902" w:type="dxa"/>
            <w:tcBorders>
              <w:top w:val="single" w:sz="4" w:space="0" w:color="auto"/>
              <w:left w:val="single" w:sz="4" w:space="0" w:color="auto"/>
              <w:bottom w:val="single" w:sz="4" w:space="0" w:color="auto"/>
              <w:right w:val="single" w:sz="4" w:space="0" w:color="auto"/>
            </w:tcBorders>
            <w:hideMark/>
          </w:tcPr>
          <w:p w14:paraId="48E6B082" w14:textId="77777777" w:rsidR="009C4EB8" w:rsidRPr="009C4EB8" w:rsidRDefault="009C4EB8" w:rsidP="00411B54">
            <w:pPr>
              <w:rPr>
                <w:rFonts w:ascii="Tahoma" w:eastAsiaTheme="minorEastAsia" w:hAnsi="Tahoma" w:cs="Tahoma"/>
                <w:b/>
                <w:bCs/>
              </w:rPr>
            </w:pPr>
            <w:r w:rsidRPr="009C4EB8">
              <w:rPr>
                <w:rFonts w:ascii="Tahoma" w:eastAsiaTheme="minorEastAsia" w:hAnsi="Tahoma" w:cs="Tahoma"/>
                <w:b/>
                <w:bCs/>
              </w:rPr>
              <w:t xml:space="preserve">Respect </w:t>
            </w:r>
          </w:p>
          <w:p w14:paraId="550E5433" w14:textId="77777777" w:rsidR="009C4EB8" w:rsidRPr="009C4EB8" w:rsidRDefault="009C4EB8" w:rsidP="00411B54">
            <w:pPr>
              <w:rPr>
                <w:rFonts w:ascii="Tahoma" w:eastAsiaTheme="minorEastAsia" w:hAnsi="Tahoma" w:cs="Tahoma"/>
              </w:rPr>
            </w:pPr>
            <w:r w:rsidRPr="009C4EB8">
              <w:rPr>
                <w:rFonts w:ascii="Tahoma" w:eastAsiaTheme="minorEastAsia" w:hAnsi="Tahoma" w:cs="Tahoma"/>
                <w:b/>
                <w:bCs/>
              </w:rPr>
              <w:t>for Property and Place</w:t>
            </w:r>
          </w:p>
        </w:tc>
        <w:tc>
          <w:tcPr>
            <w:tcW w:w="6388" w:type="dxa"/>
            <w:tcBorders>
              <w:top w:val="single" w:sz="4" w:space="0" w:color="auto"/>
              <w:left w:val="single" w:sz="4" w:space="0" w:color="auto"/>
              <w:bottom w:val="single" w:sz="4" w:space="0" w:color="auto"/>
              <w:right w:val="single" w:sz="4" w:space="0" w:color="auto"/>
            </w:tcBorders>
            <w:hideMark/>
          </w:tcPr>
          <w:p w14:paraId="21C114BA" w14:textId="77777777" w:rsidR="009C4EB8" w:rsidRPr="009C4EB8" w:rsidRDefault="009C4EB8" w:rsidP="00C901AE">
            <w:pPr>
              <w:numPr>
                <w:ilvl w:val="0"/>
                <w:numId w:val="11"/>
              </w:numPr>
              <w:spacing w:after="160" w:line="300" w:lineRule="auto"/>
              <w:contextualSpacing/>
              <w:jc w:val="both"/>
              <w:rPr>
                <w:rFonts w:ascii="Tahoma" w:eastAsiaTheme="minorEastAsia" w:hAnsi="Tahoma" w:cs="Tahoma"/>
              </w:rPr>
            </w:pPr>
            <w:r w:rsidRPr="009C4EB8">
              <w:rPr>
                <w:rFonts w:ascii="Tahoma" w:eastAsiaTheme="minorEastAsia" w:hAnsi="Tahoma" w:cs="Tahoma"/>
              </w:rPr>
              <w:t xml:space="preserve">Looking after my own belongings and property </w:t>
            </w:r>
          </w:p>
          <w:p w14:paraId="0744E224" w14:textId="77777777" w:rsidR="009C4EB8" w:rsidRPr="009C4EB8" w:rsidRDefault="009C4EB8" w:rsidP="00C901AE">
            <w:pPr>
              <w:numPr>
                <w:ilvl w:val="0"/>
                <w:numId w:val="11"/>
              </w:numPr>
              <w:spacing w:after="160" w:line="300" w:lineRule="auto"/>
              <w:contextualSpacing/>
              <w:jc w:val="both"/>
              <w:rPr>
                <w:rFonts w:ascii="Tahoma" w:eastAsiaTheme="minorEastAsia" w:hAnsi="Tahoma" w:cs="Tahoma"/>
              </w:rPr>
            </w:pPr>
            <w:r w:rsidRPr="009C4EB8">
              <w:rPr>
                <w:rFonts w:ascii="Tahoma" w:eastAsiaTheme="minorEastAsia" w:hAnsi="Tahoma" w:cs="Tahoma"/>
              </w:rPr>
              <w:t>Looking after the property belonging to the school and others</w:t>
            </w:r>
          </w:p>
          <w:p w14:paraId="78A425E3" w14:textId="77777777" w:rsidR="009C4EB8" w:rsidRPr="009C4EB8" w:rsidRDefault="009C4EB8" w:rsidP="00C901AE">
            <w:pPr>
              <w:numPr>
                <w:ilvl w:val="0"/>
                <w:numId w:val="11"/>
              </w:numPr>
              <w:spacing w:after="160" w:line="300" w:lineRule="auto"/>
              <w:contextualSpacing/>
              <w:jc w:val="both"/>
              <w:rPr>
                <w:rFonts w:ascii="Tahoma" w:eastAsiaTheme="minorEastAsia" w:hAnsi="Tahoma" w:cs="Tahoma"/>
              </w:rPr>
            </w:pPr>
            <w:r w:rsidRPr="009C4EB8">
              <w:rPr>
                <w:rFonts w:ascii="Tahoma" w:eastAsiaTheme="minorEastAsia" w:hAnsi="Tahoma" w:cs="Tahoma"/>
              </w:rPr>
              <w:t>Keeping the school grounds clean and tidy</w:t>
            </w:r>
          </w:p>
          <w:p w14:paraId="4C4E791D" w14:textId="77777777" w:rsidR="009C4EB8" w:rsidRPr="009C4EB8" w:rsidRDefault="009C4EB8" w:rsidP="00C901AE">
            <w:pPr>
              <w:numPr>
                <w:ilvl w:val="0"/>
                <w:numId w:val="11"/>
              </w:numPr>
              <w:spacing w:after="160" w:line="300" w:lineRule="auto"/>
              <w:contextualSpacing/>
              <w:jc w:val="both"/>
              <w:rPr>
                <w:rFonts w:ascii="Tahoma" w:eastAsiaTheme="minorEastAsia" w:hAnsi="Tahoma" w:cs="Tahoma"/>
              </w:rPr>
            </w:pPr>
            <w:r w:rsidRPr="009C4EB8">
              <w:rPr>
                <w:rFonts w:ascii="Tahoma" w:eastAsiaTheme="minorEastAsia" w:hAnsi="Tahoma" w:cs="Tahoma"/>
              </w:rPr>
              <w:t>Representing the school with pride</w:t>
            </w:r>
          </w:p>
          <w:p w14:paraId="79892CEA" w14:textId="77777777" w:rsidR="009C4EB8" w:rsidRPr="009C4EB8" w:rsidRDefault="009C4EB8" w:rsidP="00C901AE">
            <w:pPr>
              <w:numPr>
                <w:ilvl w:val="0"/>
                <w:numId w:val="11"/>
              </w:numPr>
              <w:spacing w:after="160" w:line="300" w:lineRule="auto"/>
              <w:contextualSpacing/>
              <w:jc w:val="both"/>
              <w:rPr>
                <w:rFonts w:ascii="Tahoma" w:eastAsiaTheme="minorEastAsia" w:hAnsi="Tahoma" w:cs="Tahoma"/>
              </w:rPr>
            </w:pPr>
            <w:r w:rsidRPr="009C4EB8">
              <w:rPr>
                <w:rFonts w:ascii="Tahoma" w:eastAsiaTheme="minorEastAsia" w:hAnsi="Tahoma" w:cs="Tahoma"/>
              </w:rPr>
              <w:t>Taking care of the environment</w:t>
            </w:r>
          </w:p>
          <w:p w14:paraId="1E8D15FB" w14:textId="77777777" w:rsidR="009C4EB8" w:rsidRPr="009C4EB8" w:rsidRDefault="009C4EB8" w:rsidP="00C901AE">
            <w:pPr>
              <w:numPr>
                <w:ilvl w:val="0"/>
                <w:numId w:val="11"/>
              </w:numPr>
              <w:spacing w:after="160" w:line="300" w:lineRule="auto"/>
              <w:contextualSpacing/>
              <w:jc w:val="both"/>
              <w:rPr>
                <w:rFonts w:ascii="Tahoma" w:eastAsiaTheme="minorEastAsia" w:hAnsi="Tahoma" w:cs="Tahoma"/>
              </w:rPr>
            </w:pPr>
            <w:r w:rsidRPr="009C4EB8">
              <w:rPr>
                <w:rFonts w:ascii="Tahoma" w:eastAsiaTheme="minorEastAsia" w:hAnsi="Tahoma" w:cs="Tahoma"/>
              </w:rPr>
              <w:t xml:space="preserve">Doing my best to be sustainable </w:t>
            </w:r>
          </w:p>
        </w:tc>
      </w:tr>
    </w:tbl>
    <w:p w14:paraId="409A82FF" w14:textId="56C8FFC9" w:rsidR="00131C2F" w:rsidRPr="00796F91" w:rsidRDefault="00867127" w:rsidP="00A71D00">
      <w:pPr>
        <w:spacing w:before="120" w:after="120"/>
        <w:rPr>
          <w:rFonts w:ascii="Tahoma" w:hAnsi="Tahoma" w:cs="Tahoma"/>
        </w:rPr>
      </w:pPr>
      <w:r w:rsidRPr="00796F91">
        <w:rPr>
          <w:rFonts w:ascii="Tahoma" w:hAnsi="Tahoma" w:cs="Tahoma"/>
        </w:rPr>
        <w:t xml:space="preserve">In addition </w:t>
      </w:r>
      <w:r w:rsidR="004E3398" w:rsidRPr="00796F91">
        <w:rPr>
          <w:rFonts w:ascii="Tahoma" w:hAnsi="Tahoma" w:cs="Tahoma"/>
        </w:rPr>
        <w:t>to our school</w:t>
      </w:r>
      <w:r w:rsidR="00110F19" w:rsidRPr="00796F91">
        <w:rPr>
          <w:rFonts w:ascii="Tahoma" w:hAnsi="Tahoma" w:cs="Tahoma"/>
        </w:rPr>
        <w:t xml:space="preserve"> expectations</w:t>
      </w:r>
      <w:r w:rsidR="0024371D" w:rsidRPr="00796F91">
        <w:rPr>
          <w:rFonts w:ascii="Tahoma" w:hAnsi="Tahoma" w:cs="Tahoma"/>
        </w:rPr>
        <w:t>,</w:t>
      </w:r>
      <w:r w:rsidR="00110F19" w:rsidRPr="00796F91">
        <w:rPr>
          <w:rFonts w:ascii="Tahoma" w:hAnsi="Tahoma" w:cs="Tahoma"/>
        </w:rPr>
        <w:t xml:space="preserve"> our affecti</w:t>
      </w:r>
      <w:r w:rsidR="004B64D7" w:rsidRPr="00796F91">
        <w:rPr>
          <w:rFonts w:ascii="Tahoma" w:hAnsi="Tahoma" w:cs="Tahoma"/>
        </w:rPr>
        <w:t>ve</w:t>
      </w:r>
      <w:r w:rsidR="004E3398" w:rsidRPr="00796F91">
        <w:rPr>
          <w:rFonts w:ascii="Tahoma" w:hAnsi="Tahoma" w:cs="Tahoma"/>
        </w:rPr>
        <w:t xml:space="preserve"> curriculum is informed by the G</w:t>
      </w:r>
      <w:r w:rsidR="004B64D7" w:rsidRPr="00796F91">
        <w:rPr>
          <w:rFonts w:ascii="Tahoma" w:hAnsi="Tahoma" w:cs="Tahoma"/>
        </w:rPr>
        <w:t xml:space="preserve">eneral Capabilities in the Australian Curriculum. The </w:t>
      </w:r>
      <w:r w:rsidR="0060375E">
        <w:rPr>
          <w:rFonts w:ascii="Tahoma" w:hAnsi="Tahoma" w:cs="Tahoma"/>
        </w:rPr>
        <w:t>G</w:t>
      </w:r>
      <w:r w:rsidR="004B64D7" w:rsidRPr="00796F91">
        <w:rPr>
          <w:rFonts w:ascii="Tahoma" w:hAnsi="Tahoma" w:cs="Tahoma"/>
        </w:rPr>
        <w:t xml:space="preserve">eneral </w:t>
      </w:r>
      <w:r w:rsidR="0060375E">
        <w:rPr>
          <w:rFonts w:ascii="Tahoma" w:hAnsi="Tahoma" w:cs="Tahoma"/>
        </w:rPr>
        <w:t>C</w:t>
      </w:r>
      <w:r w:rsidR="004B64D7" w:rsidRPr="00796F91">
        <w:rPr>
          <w:rFonts w:ascii="Tahoma" w:hAnsi="Tahoma" w:cs="Tahoma"/>
        </w:rPr>
        <w:t xml:space="preserve">apabilities encompass the knowledge, skills, </w:t>
      </w:r>
      <w:r w:rsidR="00BC4883" w:rsidRPr="00796F91">
        <w:rPr>
          <w:rFonts w:ascii="Tahoma" w:hAnsi="Tahoma" w:cs="Tahoma"/>
        </w:rPr>
        <w:t>behaviours,</w:t>
      </w:r>
      <w:r w:rsidR="004B64D7" w:rsidRPr="00796F91">
        <w:rPr>
          <w:rFonts w:ascii="Tahoma" w:hAnsi="Tahoma" w:cs="Tahoma"/>
        </w:rPr>
        <w:t xml:space="preserve"> and dispositions that, together with curriculum content in each learning area and the cross-curriculum priorities, will assist students to live and work successfully in the twenty-first century. </w:t>
      </w:r>
    </w:p>
    <w:p w14:paraId="4FA80D2B" w14:textId="06376156" w:rsidR="00925A99" w:rsidRDefault="0024371D" w:rsidP="00A71D00">
      <w:pPr>
        <w:spacing w:before="120" w:after="120"/>
        <w:rPr>
          <w:rStyle w:val="Hyperlink"/>
          <w:rFonts w:ascii="Tahoma" w:hAnsi="Tahoma" w:cs="Tahoma"/>
        </w:rPr>
      </w:pPr>
      <w:r w:rsidRPr="00796F91">
        <w:rPr>
          <w:rFonts w:ascii="Tahoma" w:hAnsi="Tahoma" w:cs="Tahoma"/>
        </w:rPr>
        <w:t xml:space="preserve">The </w:t>
      </w:r>
      <w:r w:rsidR="002F7FB8" w:rsidRPr="00796F91">
        <w:rPr>
          <w:rFonts w:ascii="Tahoma" w:hAnsi="Tahoma" w:cs="Tahoma"/>
        </w:rPr>
        <w:t xml:space="preserve">Personal and </w:t>
      </w:r>
      <w:r w:rsidRPr="00796F91">
        <w:rPr>
          <w:rFonts w:ascii="Tahoma" w:hAnsi="Tahoma" w:cs="Tahoma"/>
        </w:rPr>
        <w:t>S</w:t>
      </w:r>
      <w:r w:rsidR="002F7FB8" w:rsidRPr="00796F91">
        <w:rPr>
          <w:rFonts w:ascii="Tahoma" w:hAnsi="Tahoma" w:cs="Tahoma"/>
        </w:rPr>
        <w:t xml:space="preserve">ocial </w:t>
      </w:r>
      <w:r w:rsidR="00437C9C" w:rsidRPr="00796F91">
        <w:rPr>
          <w:rFonts w:ascii="Tahoma" w:hAnsi="Tahoma" w:cs="Tahoma"/>
        </w:rPr>
        <w:t>C</w:t>
      </w:r>
      <w:r w:rsidR="002F7FB8" w:rsidRPr="00796F91">
        <w:rPr>
          <w:rFonts w:ascii="Tahoma" w:hAnsi="Tahoma" w:cs="Tahoma"/>
        </w:rPr>
        <w:t>apability</w:t>
      </w:r>
      <w:r w:rsidRPr="00796F91">
        <w:rPr>
          <w:rFonts w:ascii="Tahoma" w:hAnsi="Tahoma" w:cs="Tahoma"/>
        </w:rPr>
        <w:t xml:space="preserve"> is one of the seven General Capabilities that outlines student developmental stages of self-awareness, self-management, social </w:t>
      </w:r>
      <w:r w:rsidR="006F019D" w:rsidRPr="00796F91">
        <w:rPr>
          <w:rFonts w:ascii="Tahoma" w:hAnsi="Tahoma" w:cs="Tahoma"/>
        </w:rPr>
        <w:t>awareness</w:t>
      </w:r>
      <w:r w:rsidRPr="00796F91">
        <w:rPr>
          <w:rFonts w:ascii="Tahoma" w:hAnsi="Tahoma" w:cs="Tahoma"/>
        </w:rPr>
        <w:t xml:space="preserve"> and social management</w:t>
      </w:r>
      <w:r w:rsidR="00437C9C" w:rsidRPr="00796F91">
        <w:rPr>
          <w:rFonts w:ascii="Tahoma" w:hAnsi="Tahoma" w:cs="Tahoma"/>
        </w:rPr>
        <w:t>.</w:t>
      </w:r>
      <w:r w:rsidR="005C5CE2">
        <w:rPr>
          <w:rFonts w:ascii="Tahoma" w:hAnsi="Tahoma" w:cs="Tahoma"/>
        </w:rPr>
        <w:t xml:space="preserve"> </w:t>
      </w:r>
      <w:r w:rsidR="00437C9C" w:rsidRPr="00796F91">
        <w:rPr>
          <w:rFonts w:ascii="Tahoma" w:hAnsi="Tahoma" w:cs="Tahoma"/>
        </w:rPr>
        <w:t xml:space="preserve">The behavioural and social emotional skills in this </w:t>
      </w:r>
      <w:r w:rsidR="006F019D" w:rsidRPr="00796F91">
        <w:rPr>
          <w:rFonts w:ascii="Tahoma" w:hAnsi="Tahoma" w:cs="Tahoma"/>
        </w:rPr>
        <w:t>c</w:t>
      </w:r>
      <w:r w:rsidR="00437C9C" w:rsidRPr="00796F91">
        <w:rPr>
          <w:rFonts w:ascii="Tahoma" w:hAnsi="Tahoma" w:cs="Tahoma"/>
        </w:rPr>
        <w:t xml:space="preserve">apability are to be taught through the learning areas of the </w:t>
      </w:r>
      <w:r w:rsidR="006F019D" w:rsidRPr="00796F91">
        <w:rPr>
          <w:rFonts w:ascii="Tahoma" w:hAnsi="Tahoma" w:cs="Tahoma"/>
        </w:rPr>
        <w:t>a</w:t>
      </w:r>
      <w:r w:rsidR="00437C9C" w:rsidRPr="00796F91">
        <w:rPr>
          <w:rFonts w:ascii="Tahoma" w:hAnsi="Tahoma" w:cs="Tahoma"/>
        </w:rPr>
        <w:t xml:space="preserve">pproved curriculum. </w:t>
      </w:r>
      <w:hyperlink r:id="rId13" w:history="1">
        <w:r w:rsidR="00437C9C" w:rsidRPr="00796F91">
          <w:rPr>
            <w:rStyle w:val="Hyperlink"/>
            <w:rFonts w:ascii="Tahoma" w:hAnsi="Tahoma" w:cs="Tahoma"/>
          </w:rPr>
          <w:t>www.acara.edu.au</w:t>
        </w:r>
      </w:hyperlink>
    </w:p>
    <w:p w14:paraId="76755673" w14:textId="77777777" w:rsidR="00D052B7" w:rsidRPr="00D052B7" w:rsidRDefault="00D052B7" w:rsidP="00D052B7">
      <w:pPr>
        <w:spacing w:before="120" w:after="120"/>
        <w:rPr>
          <w:rFonts w:ascii="Tahoma" w:hAnsi="Tahoma" w:cs="Tahoma"/>
          <w:b/>
        </w:rPr>
      </w:pPr>
      <w:r w:rsidRPr="00D052B7">
        <w:rPr>
          <w:rFonts w:ascii="Tahoma" w:hAnsi="Tahoma" w:cs="Tahoma"/>
          <w:b/>
        </w:rPr>
        <w:t>Roles, Rights and Responsibilities of School Community Members</w:t>
      </w:r>
    </w:p>
    <w:p w14:paraId="0E826108" w14:textId="77777777" w:rsidR="00D052B7" w:rsidRPr="00D052B7" w:rsidRDefault="00D052B7" w:rsidP="00D052B7">
      <w:pPr>
        <w:spacing w:before="120" w:after="120"/>
        <w:rPr>
          <w:rFonts w:ascii="Tahoma" w:hAnsi="Tahoma" w:cs="Tahoma"/>
        </w:rPr>
      </w:pPr>
      <w:r w:rsidRPr="00D052B7">
        <w:rPr>
          <w:rFonts w:ascii="Tahoma" w:hAnsi="Tahoma" w:cs="Tahoma"/>
        </w:rPr>
        <w:t>All members of our community have responsibilities in the successful implementation of our Student Behaviour Support Plan.  These include:</w:t>
      </w:r>
    </w:p>
    <w:p w14:paraId="3AD12F12" w14:textId="77777777" w:rsidR="00D052B7" w:rsidRPr="00D052B7" w:rsidRDefault="00D052B7" w:rsidP="00D052B7">
      <w:pPr>
        <w:spacing w:before="120" w:after="120"/>
        <w:rPr>
          <w:rFonts w:ascii="Tahoma" w:hAnsi="Tahoma" w:cs="Tahoma"/>
        </w:rPr>
      </w:pPr>
    </w:p>
    <w:p w14:paraId="0607A41A" w14:textId="77777777" w:rsidR="00D052B7" w:rsidRPr="00D052B7" w:rsidRDefault="00D052B7" w:rsidP="00D052B7">
      <w:pPr>
        <w:spacing w:before="120" w:after="120"/>
        <w:rPr>
          <w:rFonts w:ascii="Tahoma" w:hAnsi="Tahoma" w:cs="Tahoma"/>
          <w:b/>
        </w:rPr>
      </w:pPr>
      <w:r w:rsidRPr="00D052B7">
        <w:rPr>
          <w:rFonts w:ascii="Tahoma" w:hAnsi="Tahoma" w:cs="Tahoma"/>
          <w:b/>
        </w:rPr>
        <w:t>Responsibilities of Students</w:t>
      </w:r>
    </w:p>
    <w:p w14:paraId="242E5C26" w14:textId="2CAD6900" w:rsidR="00D052B7" w:rsidRPr="00D052B7" w:rsidRDefault="00D052B7" w:rsidP="00D052B7">
      <w:pPr>
        <w:spacing w:before="120" w:after="120"/>
        <w:rPr>
          <w:rFonts w:ascii="Tahoma" w:hAnsi="Tahoma" w:cs="Tahoma"/>
        </w:rPr>
      </w:pPr>
      <w:r w:rsidRPr="00D052B7">
        <w:rPr>
          <w:rFonts w:ascii="Tahoma" w:hAnsi="Tahoma" w:cs="Tahoma"/>
        </w:rPr>
        <w:t>At St Martin’s we expect that students will:</w:t>
      </w:r>
    </w:p>
    <w:p w14:paraId="2191DD45"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participate actively in the school’s education program</w:t>
      </w:r>
    </w:p>
    <w:p w14:paraId="73E27422"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take responsibility for their own behaviour and learning</w:t>
      </w:r>
    </w:p>
    <w:p w14:paraId="518E34E9"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demonstrate respect for themselves, other members of the school community, and the school environment</w:t>
      </w:r>
    </w:p>
    <w:p w14:paraId="5790B286"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behave in a manner that respects the rights of others, including the right to learn</w:t>
      </w:r>
    </w:p>
    <w:p w14:paraId="651D9D63"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co-operate with others including staff and others in authority</w:t>
      </w:r>
    </w:p>
    <w:p w14:paraId="3C2BCF95"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Demonstrate a willingness to promote behaviours that reflect the Catholic ethos as demonstrated by the role models of Jesus, St Martin and St Dominic</w:t>
      </w:r>
    </w:p>
    <w:p w14:paraId="77C76131" w14:textId="77777777" w:rsidR="00D052B7" w:rsidRPr="00D052B7" w:rsidRDefault="00D052B7" w:rsidP="00D052B7">
      <w:pPr>
        <w:spacing w:before="120" w:after="120"/>
        <w:rPr>
          <w:rFonts w:ascii="Tahoma" w:hAnsi="Tahoma" w:cs="Tahoma"/>
        </w:rPr>
      </w:pPr>
    </w:p>
    <w:p w14:paraId="36E87B61" w14:textId="77777777" w:rsidR="00D052B7" w:rsidRPr="00D052B7" w:rsidRDefault="00D052B7" w:rsidP="00D052B7">
      <w:pPr>
        <w:spacing w:before="120" w:after="120"/>
        <w:rPr>
          <w:rFonts w:ascii="Tahoma" w:hAnsi="Tahoma" w:cs="Tahoma"/>
          <w:b/>
        </w:rPr>
      </w:pPr>
      <w:r w:rsidRPr="00D052B7">
        <w:rPr>
          <w:rFonts w:ascii="Tahoma" w:hAnsi="Tahoma" w:cs="Tahoma"/>
          <w:b/>
        </w:rPr>
        <w:t>Responsibilities of Staff</w:t>
      </w:r>
    </w:p>
    <w:p w14:paraId="0723B0ED" w14:textId="13A20151" w:rsidR="00D052B7" w:rsidRPr="00D052B7" w:rsidRDefault="00D052B7" w:rsidP="00D052B7">
      <w:pPr>
        <w:spacing w:before="120" w:after="120"/>
        <w:rPr>
          <w:rFonts w:ascii="Tahoma" w:hAnsi="Tahoma" w:cs="Tahoma"/>
        </w:rPr>
      </w:pPr>
      <w:r w:rsidRPr="00D052B7">
        <w:rPr>
          <w:rFonts w:ascii="Tahoma" w:hAnsi="Tahoma" w:cs="Tahoma"/>
        </w:rPr>
        <w:t>At St Martin’s we expect that staff will:</w:t>
      </w:r>
    </w:p>
    <w:p w14:paraId="7F473129"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provide safe and supportive learning environments</w:t>
      </w:r>
    </w:p>
    <w:p w14:paraId="6935F385"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provide inclusive and engaging curriculum and teaching</w:t>
      </w:r>
    </w:p>
    <w:p w14:paraId="55CC1872"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 xml:space="preserve">initiate and maintain constructive communication and relationships with students, parents/carers and staff </w:t>
      </w:r>
    </w:p>
    <w:p w14:paraId="11D2B32B"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promote the skills of responsible self-management</w:t>
      </w:r>
    </w:p>
    <w:p w14:paraId="5B3045B9"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 xml:space="preserve">model appropriate behaviours including those relating to dress and communication  </w:t>
      </w:r>
    </w:p>
    <w:p w14:paraId="65EFA086" w14:textId="77777777" w:rsidR="00D052B7" w:rsidRPr="00D052B7" w:rsidRDefault="00D052B7" w:rsidP="00D052B7">
      <w:pPr>
        <w:spacing w:before="120" w:after="120"/>
        <w:rPr>
          <w:rFonts w:ascii="Tahoma" w:hAnsi="Tahoma" w:cs="Tahoma"/>
        </w:rPr>
      </w:pPr>
    </w:p>
    <w:p w14:paraId="34EE181C" w14:textId="77777777" w:rsidR="00D052B7" w:rsidRPr="00D052B7" w:rsidRDefault="00D052B7" w:rsidP="00D052B7">
      <w:pPr>
        <w:spacing w:before="120" w:after="120"/>
        <w:rPr>
          <w:rFonts w:ascii="Tahoma" w:hAnsi="Tahoma" w:cs="Tahoma"/>
          <w:b/>
        </w:rPr>
      </w:pPr>
      <w:r w:rsidRPr="00D052B7">
        <w:rPr>
          <w:rFonts w:ascii="Tahoma" w:hAnsi="Tahoma" w:cs="Tahoma"/>
          <w:b/>
        </w:rPr>
        <w:t>Responsibilities of Parents</w:t>
      </w:r>
    </w:p>
    <w:p w14:paraId="36E6164E" w14:textId="49192B82" w:rsidR="00D052B7" w:rsidRPr="00D052B7" w:rsidRDefault="00D052B7" w:rsidP="00D052B7">
      <w:pPr>
        <w:spacing w:before="120" w:after="120"/>
        <w:rPr>
          <w:rFonts w:ascii="Tahoma" w:hAnsi="Tahoma" w:cs="Tahoma"/>
        </w:rPr>
      </w:pPr>
      <w:r w:rsidRPr="00D052B7">
        <w:rPr>
          <w:rFonts w:ascii="Tahoma" w:hAnsi="Tahoma" w:cs="Tahoma"/>
        </w:rPr>
        <w:t>At St Martin’s we expect that parents and caregivers will:</w:t>
      </w:r>
    </w:p>
    <w:p w14:paraId="33F28627"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show an active interest in their children’s schooling and progress</w:t>
      </w:r>
    </w:p>
    <w:p w14:paraId="7A115B82"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cooperate with the school to achieve the best outcomes for their child</w:t>
      </w:r>
    </w:p>
    <w:p w14:paraId="06F08629"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support the school staff in maintaining a safe and respectful learning environment for all students</w:t>
      </w:r>
    </w:p>
    <w:p w14:paraId="54579727"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initiate and maintain constructive communication and relationships with school staff, students and parents within  our community regarding their child’s learning, wellbeing, and behaviour</w:t>
      </w:r>
    </w:p>
    <w:p w14:paraId="3F4E9F37"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contribute positively to behaviour support plans that concern their child</w:t>
      </w:r>
    </w:p>
    <w:p w14:paraId="463ED7F9" w14:textId="77777777" w:rsidR="00D052B7" w:rsidRP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model appropriate behaviours including those relating to dress and communication</w:t>
      </w:r>
    </w:p>
    <w:p w14:paraId="159DE10F" w14:textId="3C34DD5B" w:rsidR="00D052B7" w:rsidRDefault="00D052B7" w:rsidP="00D052B7">
      <w:pPr>
        <w:spacing w:before="120" w:after="120"/>
        <w:ind w:left="567" w:hanging="567"/>
        <w:rPr>
          <w:rFonts w:ascii="Tahoma" w:hAnsi="Tahoma" w:cs="Tahoma"/>
        </w:rPr>
      </w:pPr>
      <w:r w:rsidRPr="00D052B7">
        <w:rPr>
          <w:rFonts w:ascii="Tahoma" w:hAnsi="Tahoma" w:cs="Tahoma"/>
        </w:rPr>
        <w:t>•</w:t>
      </w:r>
      <w:r w:rsidRPr="00D052B7">
        <w:rPr>
          <w:rFonts w:ascii="Tahoma" w:hAnsi="Tahoma" w:cs="Tahoma"/>
        </w:rPr>
        <w:tab/>
        <w:t>demonstrate respect of school policies and procedures including uniform policy, parking procedures, pick up and drop off procedures.</w:t>
      </w:r>
    </w:p>
    <w:p w14:paraId="531CBACF" w14:textId="77777777" w:rsidR="00D052B7" w:rsidRPr="00796F91" w:rsidRDefault="00D052B7" w:rsidP="00D052B7">
      <w:pPr>
        <w:spacing w:before="120" w:after="120"/>
        <w:ind w:left="567" w:hanging="567"/>
        <w:rPr>
          <w:rFonts w:ascii="Tahoma" w:hAnsi="Tahoma" w:cs="Tahoma"/>
        </w:rPr>
      </w:pPr>
    </w:p>
    <w:p w14:paraId="043D2B93" w14:textId="4F1DC7D9" w:rsidR="008B0EC4" w:rsidRPr="00796F91" w:rsidRDefault="00796F91" w:rsidP="00796F91">
      <w:pPr>
        <w:spacing w:before="120" w:after="120"/>
        <w:rPr>
          <w:rFonts w:ascii="Tahoma" w:hAnsi="Tahoma" w:cs="Tahoma"/>
          <w:b/>
        </w:rPr>
      </w:pPr>
      <w:r>
        <w:rPr>
          <w:rFonts w:ascii="Tahoma" w:hAnsi="Tahoma" w:cs="Tahoma"/>
          <w:b/>
        </w:rPr>
        <w:lastRenderedPageBreak/>
        <w:t xml:space="preserve">2. </w:t>
      </w:r>
      <w:r w:rsidR="000C7B03" w:rsidRPr="00796F91">
        <w:rPr>
          <w:rFonts w:ascii="Tahoma" w:hAnsi="Tahoma" w:cs="Tahoma"/>
          <w:b/>
        </w:rPr>
        <w:t xml:space="preserve">Focus: </w:t>
      </w:r>
      <w:r w:rsidR="00131C2F" w:rsidRPr="00796F91">
        <w:rPr>
          <w:rFonts w:ascii="Tahoma" w:hAnsi="Tahoma" w:cs="Tahoma"/>
          <w:b/>
        </w:rPr>
        <w:t xml:space="preserve">Teaching </w:t>
      </w:r>
      <w:r w:rsidR="00BE0C19">
        <w:rPr>
          <w:rFonts w:ascii="Tahoma" w:hAnsi="Tahoma" w:cs="Tahoma"/>
          <w:b/>
        </w:rPr>
        <w:t>E</w:t>
      </w:r>
      <w:r w:rsidR="00131C2F" w:rsidRPr="00796F91">
        <w:rPr>
          <w:rFonts w:ascii="Tahoma" w:hAnsi="Tahoma" w:cs="Tahoma"/>
          <w:b/>
        </w:rPr>
        <w:t>xpected behaviour</w:t>
      </w:r>
    </w:p>
    <w:p w14:paraId="57C8F8B2" w14:textId="470FAE93" w:rsidR="000A20EC" w:rsidRPr="00796F91" w:rsidRDefault="000A20EC" w:rsidP="00A71D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rPr>
          <w:rFonts w:ascii="Tahoma" w:hAnsi="Tahoma" w:cs="Tahoma"/>
          <w:color w:val="141413"/>
          <w:lang w:val="en-US"/>
        </w:rPr>
      </w:pPr>
      <w:r w:rsidRPr="00796F91">
        <w:rPr>
          <w:rFonts w:ascii="Tahoma" w:hAnsi="Tahoma" w:cs="Tahoma"/>
          <w:color w:val="141413"/>
          <w:lang w:val="en-US"/>
        </w:rPr>
        <w:t>Effective instruction requires more than providing the rule</w:t>
      </w:r>
      <w:r w:rsidR="008B0EC4" w:rsidRPr="00796F91">
        <w:rPr>
          <w:rFonts w:ascii="Tahoma" w:hAnsi="Tahoma" w:cs="Tahoma"/>
          <w:color w:val="141413"/>
          <w:lang w:val="en-US"/>
        </w:rPr>
        <w:t xml:space="preserve"> </w:t>
      </w:r>
      <w:r w:rsidRPr="00796F91">
        <w:rPr>
          <w:rFonts w:ascii="Tahoma" w:hAnsi="Tahoma" w:cs="Tahoma"/>
          <w:color w:val="141413"/>
          <w:lang w:val="en-US"/>
        </w:rPr>
        <w:t>–</w:t>
      </w:r>
      <w:r w:rsidR="008B0EC4" w:rsidRPr="00796F91">
        <w:rPr>
          <w:rFonts w:ascii="Tahoma" w:hAnsi="Tahoma" w:cs="Tahoma"/>
          <w:color w:val="141413"/>
          <w:lang w:val="en-US"/>
        </w:rPr>
        <w:t xml:space="preserve"> </w:t>
      </w:r>
      <w:r w:rsidRPr="00796F91">
        <w:rPr>
          <w:rFonts w:ascii="Tahoma" w:hAnsi="Tahoma" w:cs="Tahoma"/>
          <w:color w:val="141413"/>
          <w:lang w:val="en-US"/>
        </w:rPr>
        <w:t>it requires instruction, practice, feedback, re</w:t>
      </w:r>
      <w:r w:rsidR="00DB1A57" w:rsidRPr="00796F91">
        <w:rPr>
          <w:rFonts w:ascii="Tahoma" w:hAnsi="Tahoma" w:cs="Tahoma"/>
          <w:color w:val="141413"/>
          <w:lang w:val="en-US"/>
        </w:rPr>
        <w:t>-</w:t>
      </w:r>
      <w:r w:rsidRPr="00796F91">
        <w:rPr>
          <w:rFonts w:ascii="Tahoma" w:hAnsi="Tahoma" w:cs="Tahoma"/>
          <w:color w:val="141413"/>
          <w:lang w:val="en-US"/>
        </w:rPr>
        <w:t>teaching and encouragement (Sprague &amp; Golly, 2005)</w:t>
      </w:r>
      <w:r w:rsidR="000F7113" w:rsidRPr="00796F91">
        <w:rPr>
          <w:rFonts w:ascii="Tahoma" w:hAnsi="Tahoma" w:cs="Tahoma"/>
          <w:color w:val="141413"/>
          <w:lang w:val="en-US"/>
        </w:rPr>
        <w:t xml:space="preserve">. Instruction takes place each day, throughout the day, all year long. </w:t>
      </w:r>
    </w:p>
    <w:p w14:paraId="03D75F66" w14:textId="0F67B7EF" w:rsidR="00F10D14" w:rsidRPr="00796F91" w:rsidRDefault="00DB1A57" w:rsidP="00A71D00">
      <w:pPr>
        <w:spacing w:before="120" w:after="120"/>
        <w:rPr>
          <w:rFonts w:ascii="Tahoma" w:hAnsi="Tahoma" w:cs="Tahoma"/>
        </w:rPr>
      </w:pPr>
      <w:r w:rsidRPr="00796F91">
        <w:rPr>
          <w:rFonts w:ascii="Tahoma" w:hAnsi="Tahoma" w:cs="Tahoma"/>
        </w:rPr>
        <w:t>In addition</w:t>
      </w:r>
      <w:r w:rsidR="00B80267" w:rsidRPr="00796F91">
        <w:rPr>
          <w:rFonts w:ascii="Tahoma" w:hAnsi="Tahoma" w:cs="Tahoma"/>
        </w:rPr>
        <w:t>,</w:t>
      </w:r>
      <w:r w:rsidRPr="00796F91">
        <w:rPr>
          <w:rFonts w:ascii="Tahoma" w:hAnsi="Tahoma" w:cs="Tahoma"/>
        </w:rPr>
        <w:t xml:space="preserve"> direct teaching may be done using some or a combination of the following:</w:t>
      </w:r>
    </w:p>
    <w:p w14:paraId="41990786" w14:textId="60F20C8E" w:rsidR="00DB1A57" w:rsidRDefault="00DB1A57" w:rsidP="00C901AE">
      <w:pPr>
        <w:pStyle w:val="ListParagraph"/>
        <w:numPr>
          <w:ilvl w:val="0"/>
          <w:numId w:val="3"/>
        </w:numPr>
        <w:ind w:left="357" w:hanging="357"/>
        <w:contextualSpacing w:val="0"/>
        <w:rPr>
          <w:rFonts w:ascii="Tahoma" w:hAnsi="Tahoma" w:cs="Tahoma"/>
        </w:rPr>
      </w:pPr>
      <w:r w:rsidRPr="00C04F40">
        <w:rPr>
          <w:rFonts w:ascii="Tahoma" w:hAnsi="Tahoma" w:cs="Tahoma"/>
        </w:rPr>
        <w:t>Beginning of school year orientation day</w:t>
      </w:r>
    </w:p>
    <w:p w14:paraId="40D8A104" w14:textId="6BBB588A" w:rsidR="004F60A5" w:rsidRPr="00C04F40" w:rsidRDefault="004F60A5" w:rsidP="00C901AE">
      <w:pPr>
        <w:pStyle w:val="ListParagraph"/>
        <w:numPr>
          <w:ilvl w:val="0"/>
          <w:numId w:val="3"/>
        </w:numPr>
        <w:ind w:left="357" w:hanging="357"/>
        <w:contextualSpacing w:val="0"/>
        <w:rPr>
          <w:rFonts w:ascii="Tahoma" w:hAnsi="Tahoma" w:cs="Tahoma"/>
        </w:rPr>
      </w:pPr>
      <w:r>
        <w:rPr>
          <w:rFonts w:ascii="Tahoma" w:hAnsi="Tahoma" w:cs="Tahoma"/>
        </w:rPr>
        <w:t xml:space="preserve">Class covenants </w:t>
      </w:r>
    </w:p>
    <w:p w14:paraId="3932AB40" w14:textId="7EBD51FC" w:rsidR="00DB1A57" w:rsidRPr="00C04F40" w:rsidRDefault="00C04F40" w:rsidP="00C901AE">
      <w:pPr>
        <w:pStyle w:val="ListParagraph"/>
        <w:numPr>
          <w:ilvl w:val="0"/>
          <w:numId w:val="3"/>
        </w:numPr>
        <w:ind w:left="357" w:hanging="357"/>
        <w:contextualSpacing w:val="0"/>
        <w:rPr>
          <w:rFonts w:ascii="Tahoma" w:hAnsi="Tahoma" w:cs="Tahoma"/>
        </w:rPr>
      </w:pPr>
      <w:r w:rsidRPr="00C04F40">
        <w:rPr>
          <w:rFonts w:ascii="Tahoma" w:hAnsi="Tahoma" w:cs="Tahoma"/>
        </w:rPr>
        <w:t>Circle time in classes</w:t>
      </w:r>
      <w:r w:rsidR="00DB1A57" w:rsidRPr="00C04F40">
        <w:rPr>
          <w:rFonts w:ascii="Tahoma" w:hAnsi="Tahoma" w:cs="Tahoma"/>
        </w:rPr>
        <w:t xml:space="preserve"> throughout the year</w:t>
      </w:r>
    </w:p>
    <w:p w14:paraId="388072B1" w14:textId="01262621" w:rsidR="00DB1A57" w:rsidRPr="00C04F40" w:rsidRDefault="00DB1A57" w:rsidP="00C901AE">
      <w:pPr>
        <w:pStyle w:val="ListParagraph"/>
        <w:numPr>
          <w:ilvl w:val="0"/>
          <w:numId w:val="3"/>
        </w:numPr>
        <w:ind w:left="357" w:hanging="357"/>
        <w:contextualSpacing w:val="0"/>
        <w:rPr>
          <w:rFonts w:ascii="Tahoma" w:hAnsi="Tahoma" w:cs="Tahoma"/>
        </w:rPr>
      </w:pPr>
      <w:r w:rsidRPr="00C04F40">
        <w:rPr>
          <w:rFonts w:ascii="Tahoma" w:hAnsi="Tahoma" w:cs="Tahoma"/>
        </w:rPr>
        <w:t xml:space="preserve">Time built into the first weeks of schools and </w:t>
      </w:r>
      <w:r w:rsidR="0033118E" w:rsidRPr="00C04F40">
        <w:rPr>
          <w:rFonts w:ascii="Tahoma" w:hAnsi="Tahoma" w:cs="Tahoma"/>
        </w:rPr>
        <w:t>increased</w:t>
      </w:r>
      <w:r w:rsidRPr="00C04F40">
        <w:rPr>
          <w:rFonts w:ascii="Tahoma" w:hAnsi="Tahoma" w:cs="Tahoma"/>
        </w:rPr>
        <w:t xml:space="preserve"> later in the year</w:t>
      </w:r>
    </w:p>
    <w:p w14:paraId="1689847B" w14:textId="77777777" w:rsidR="00DB1A57" w:rsidRPr="00C04F40" w:rsidRDefault="00DB1A57" w:rsidP="00C901AE">
      <w:pPr>
        <w:pStyle w:val="ListParagraph"/>
        <w:numPr>
          <w:ilvl w:val="0"/>
          <w:numId w:val="3"/>
        </w:numPr>
        <w:ind w:left="357" w:hanging="357"/>
        <w:contextualSpacing w:val="0"/>
        <w:rPr>
          <w:rFonts w:ascii="Tahoma" w:hAnsi="Tahoma" w:cs="Tahoma"/>
        </w:rPr>
      </w:pPr>
      <w:r w:rsidRPr="00C04F40">
        <w:rPr>
          <w:rFonts w:ascii="Tahoma" w:hAnsi="Tahoma" w:cs="Tahoma"/>
        </w:rPr>
        <w:t>Assemblies followed by group practice</w:t>
      </w:r>
    </w:p>
    <w:p w14:paraId="3EBBE419" w14:textId="77777777" w:rsidR="00DB1A57" w:rsidRPr="00C04F40" w:rsidRDefault="00DB1A57" w:rsidP="00C901AE">
      <w:pPr>
        <w:pStyle w:val="ListParagraph"/>
        <w:numPr>
          <w:ilvl w:val="0"/>
          <w:numId w:val="3"/>
        </w:numPr>
        <w:ind w:left="357" w:hanging="357"/>
        <w:contextualSpacing w:val="0"/>
        <w:rPr>
          <w:rFonts w:ascii="Tahoma" w:hAnsi="Tahoma" w:cs="Tahoma"/>
        </w:rPr>
      </w:pPr>
      <w:r w:rsidRPr="00C04F40">
        <w:rPr>
          <w:rFonts w:ascii="Tahoma" w:hAnsi="Tahoma" w:cs="Tahoma"/>
        </w:rPr>
        <w:t>New student orientation when needed</w:t>
      </w:r>
    </w:p>
    <w:p w14:paraId="2917E336" w14:textId="10376D5F" w:rsidR="00DB1A57" w:rsidRDefault="001E568A" w:rsidP="00C901AE">
      <w:pPr>
        <w:pStyle w:val="ListParagraph"/>
        <w:numPr>
          <w:ilvl w:val="0"/>
          <w:numId w:val="3"/>
        </w:numPr>
        <w:ind w:left="357" w:hanging="357"/>
        <w:contextualSpacing w:val="0"/>
        <w:rPr>
          <w:rFonts w:ascii="Tahoma" w:hAnsi="Tahoma" w:cs="Tahoma"/>
        </w:rPr>
      </w:pPr>
      <w:r w:rsidRPr="00C04F40">
        <w:rPr>
          <w:rFonts w:ascii="Tahoma" w:hAnsi="Tahoma" w:cs="Tahoma"/>
        </w:rPr>
        <w:t xml:space="preserve">Student </w:t>
      </w:r>
      <w:r w:rsidR="00046C97" w:rsidRPr="00C04F40">
        <w:rPr>
          <w:rFonts w:ascii="Tahoma" w:hAnsi="Tahoma" w:cs="Tahoma"/>
        </w:rPr>
        <w:t>leaders support younger peers</w:t>
      </w:r>
    </w:p>
    <w:p w14:paraId="396B84A4" w14:textId="77777777" w:rsidR="00D052B7" w:rsidRPr="00C04F40" w:rsidRDefault="00D052B7" w:rsidP="00D052B7">
      <w:pPr>
        <w:pStyle w:val="ListParagraph"/>
        <w:ind w:left="357"/>
        <w:contextualSpacing w:val="0"/>
        <w:rPr>
          <w:rFonts w:ascii="Tahoma" w:hAnsi="Tahoma" w:cs="Tahoma"/>
        </w:rPr>
      </w:pPr>
    </w:p>
    <w:p w14:paraId="1F7E51D8" w14:textId="7397B002" w:rsidR="003D4F1A" w:rsidRPr="00796F91" w:rsidRDefault="00796F91" w:rsidP="00796F91">
      <w:pPr>
        <w:pStyle w:val="NormalWeb"/>
        <w:shd w:val="clear" w:color="auto" w:fill="FFFFFF"/>
        <w:spacing w:before="120" w:beforeAutospacing="0" w:after="120" w:afterAutospacing="0"/>
        <w:rPr>
          <w:rFonts w:ascii="Tahoma" w:hAnsi="Tahoma" w:cs="Tahoma"/>
          <w:b/>
          <w:sz w:val="24"/>
          <w:szCs w:val="24"/>
        </w:rPr>
      </w:pPr>
      <w:r>
        <w:rPr>
          <w:rFonts w:ascii="Tahoma" w:hAnsi="Tahoma" w:cs="Tahoma"/>
          <w:b/>
          <w:sz w:val="24"/>
          <w:szCs w:val="24"/>
        </w:rPr>
        <w:t xml:space="preserve">3. </w:t>
      </w:r>
      <w:r w:rsidR="001B29A6" w:rsidRPr="00796F91">
        <w:rPr>
          <w:rFonts w:ascii="Tahoma" w:hAnsi="Tahoma" w:cs="Tahoma"/>
          <w:b/>
          <w:sz w:val="24"/>
          <w:szCs w:val="24"/>
        </w:rPr>
        <w:t xml:space="preserve">Feedback: </w:t>
      </w:r>
      <w:r w:rsidR="006E54DE" w:rsidRPr="00796F91">
        <w:rPr>
          <w:rFonts w:ascii="Tahoma" w:hAnsi="Tahoma" w:cs="Tahoma"/>
          <w:b/>
          <w:sz w:val="24"/>
          <w:szCs w:val="24"/>
        </w:rPr>
        <w:t xml:space="preserve">Encouraging </w:t>
      </w:r>
      <w:r w:rsidR="00EA51CD" w:rsidRPr="00796F91">
        <w:rPr>
          <w:rFonts w:ascii="Tahoma" w:hAnsi="Tahoma" w:cs="Tahoma"/>
          <w:b/>
          <w:sz w:val="24"/>
          <w:szCs w:val="24"/>
        </w:rPr>
        <w:t>Productive</w:t>
      </w:r>
      <w:r w:rsidR="001B29A6" w:rsidRPr="00796F91">
        <w:rPr>
          <w:rFonts w:ascii="Tahoma" w:hAnsi="Tahoma" w:cs="Tahoma"/>
          <w:b/>
          <w:sz w:val="24"/>
          <w:szCs w:val="24"/>
        </w:rPr>
        <w:t xml:space="preserve"> B</w:t>
      </w:r>
      <w:bookmarkStart w:id="9" w:name="_Hlk513191408"/>
      <w:r w:rsidR="001B29A6" w:rsidRPr="00796F91">
        <w:rPr>
          <w:rFonts w:ascii="Tahoma" w:hAnsi="Tahoma" w:cs="Tahoma"/>
          <w:b/>
          <w:sz w:val="24"/>
          <w:szCs w:val="24"/>
        </w:rPr>
        <w:t>ehaviour</w:t>
      </w:r>
      <w:bookmarkEnd w:id="9"/>
      <w:r w:rsidR="003249F3" w:rsidRPr="00796F91">
        <w:rPr>
          <w:rFonts w:ascii="Tahoma" w:hAnsi="Tahoma" w:cs="Tahoma"/>
          <w:b/>
          <w:sz w:val="24"/>
          <w:szCs w:val="24"/>
        </w:rPr>
        <w:t>s for learning</w:t>
      </w:r>
    </w:p>
    <w:p w14:paraId="1C970B13" w14:textId="7DFA9D2F" w:rsidR="00B80267" w:rsidRPr="005C5CE2" w:rsidRDefault="00B80267" w:rsidP="00A71D00">
      <w:pPr>
        <w:pStyle w:val="NormalWeb"/>
        <w:shd w:val="clear" w:color="auto" w:fill="FFFFFF"/>
        <w:spacing w:before="120" w:beforeAutospacing="0" w:after="120" w:afterAutospacing="0"/>
        <w:rPr>
          <w:rFonts w:ascii="Tahoma" w:hAnsi="Tahoma" w:cs="Tahoma"/>
          <w:sz w:val="24"/>
          <w:szCs w:val="24"/>
        </w:rPr>
      </w:pPr>
      <w:bookmarkStart w:id="10" w:name="_Hlk513191447"/>
      <w:r w:rsidRPr="005C5CE2">
        <w:rPr>
          <w:rFonts w:ascii="Tahoma" w:hAnsi="Tahoma" w:cs="Tahoma"/>
          <w:sz w:val="24"/>
          <w:szCs w:val="24"/>
        </w:rPr>
        <w:t>Tier 1 Universal Supports</w:t>
      </w:r>
      <w:r w:rsidR="005C5CE2">
        <w:rPr>
          <w:rFonts w:ascii="Tahoma" w:hAnsi="Tahoma" w:cs="Tahoma"/>
          <w:sz w:val="24"/>
          <w:szCs w:val="24"/>
        </w:rPr>
        <w:t>:</w:t>
      </w:r>
    </w:p>
    <w:bookmarkEnd w:id="10"/>
    <w:p w14:paraId="4852B83F" w14:textId="722A0AE1" w:rsidR="00B80267" w:rsidRPr="00796F91" w:rsidRDefault="00B80267"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Feedback should cause thinking (Dylan Wiliam, 2011).</w:t>
      </w:r>
      <w:r w:rsidR="00C34C30">
        <w:rPr>
          <w:rFonts w:ascii="Tahoma" w:hAnsi="Tahoma" w:cs="Tahoma"/>
          <w:sz w:val="24"/>
          <w:szCs w:val="24"/>
        </w:rPr>
        <w:t xml:space="preserve"> </w:t>
      </w:r>
      <w:r w:rsidRPr="00796F91">
        <w:rPr>
          <w:rFonts w:ascii="Tahoma" w:hAnsi="Tahoma" w:cs="Tahoma"/>
          <w:sz w:val="24"/>
          <w:szCs w:val="24"/>
        </w:rPr>
        <w:t xml:space="preserve">In education, we use the term </w:t>
      </w:r>
      <w:r w:rsidR="0033118E">
        <w:rPr>
          <w:rFonts w:ascii="Tahoma" w:hAnsi="Tahoma" w:cs="Tahoma"/>
          <w:sz w:val="24"/>
          <w:szCs w:val="24"/>
        </w:rPr>
        <w:t>“</w:t>
      </w:r>
      <w:r w:rsidRPr="00796F91">
        <w:rPr>
          <w:rFonts w:ascii="Tahoma" w:hAnsi="Tahoma" w:cs="Tahoma"/>
          <w:sz w:val="24"/>
          <w:szCs w:val="24"/>
        </w:rPr>
        <w:t>feedback</w:t>
      </w:r>
      <w:r w:rsidR="0033118E">
        <w:rPr>
          <w:rFonts w:ascii="Tahoma" w:hAnsi="Tahoma" w:cs="Tahoma"/>
          <w:sz w:val="24"/>
          <w:szCs w:val="24"/>
        </w:rPr>
        <w:t>”</w:t>
      </w:r>
      <w:r w:rsidRPr="00796F91">
        <w:rPr>
          <w:rFonts w:ascii="Tahoma" w:hAnsi="Tahoma" w:cs="Tahoma"/>
          <w:sz w:val="24"/>
          <w:szCs w:val="24"/>
        </w:rPr>
        <w:t xml:space="preserve"> for any information given to students about their current achievements (Wiliam, 2011 p.122). Feedback to students provides them with the way to move their learning forward and make progress in their learning. </w:t>
      </w:r>
    </w:p>
    <w:p w14:paraId="756ABF19" w14:textId="7659A218" w:rsidR="00B80267" w:rsidRPr="00796F91" w:rsidRDefault="00B80267"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Our school encourage</w:t>
      </w:r>
      <w:r w:rsidR="0033118E">
        <w:rPr>
          <w:rFonts w:ascii="Tahoma" w:hAnsi="Tahoma" w:cs="Tahoma"/>
          <w:sz w:val="24"/>
          <w:szCs w:val="24"/>
        </w:rPr>
        <w:t>s</w:t>
      </w:r>
      <w:r w:rsidRPr="00796F91">
        <w:rPr>
          <w:rFonts w:ascii="Tahoma" w:hAnsi="Tahoma" w:cs="Tahoma"/>
          <w:sz w:val="24"/>
          <w:szCs w:val="24"/>
        </w:rPr>
        <w:t xml:space="preserve"> and motivate</w:t>
      </w:r>
      <w:r w:rsidR="0033118E">
        <w:rPr>
          <w:rFonts w:ascii="Tahoma" w:hAnsi="Tahoma" w:cs="Tahoma"/>
          <w:sz w:val="24"/>
          <w:szCs w:val="24"/>
        </w:rPr>
        <w:t>s</w:t>
      </w:r>
      <w:r w:rsidRPr="00796F91">
        <w:rPr>
          <w:rFonts w:ascii="Tahoma" w:hAnsi="Tahoma" w:cs="Tahoma"/>
          <w:sz w:val="24"/>
          <w:szCs w:val="24"/>
        </w:rPr>
        <w:t xml:space="preserve"> students, both as they are learning the expected behaviours and then to maintain those skills and dispositions as students become more fluent with their use. Specifically, our </w:t>
      </w:r>
      <w:r w:rsidR="00830126" w:rsidRPr="00796F91">
        <w:rPr>
          <w:rFonts w:ascii="Tahoma" w:hAnsi="Tahoma" w:cs="Tahoma"/>
          <w:sz w:val="24"/>
          <w:szCs w:val="24"/>
        </w:rPr>
        <w:t xml:space="preserve">school </w:t>
      </w:r>
      <w:r w:rsidRPr="00796F91">
        <w:rPr>
          <w:rFonts w:ascii="Tahoma" w:hAnsi="Tahoma" w:cs="Tahoma"/>
          <w:sz w:val="24"/>
          <w:szCs w:val="24"/>
        </w:rPr>
        <w:t>encouragement system utilises effective, specific positive feedback, adult attention</w:t>
      </w:r>
      <w:r w:rsidR="00830126" w:rsidRPr="00796F91">
        <w:rPr>
          <w:rFonts w:ascii="Tahoma" w:hAnsi="Tahoma" w:cs="Tahoma"/>
          <w:sz w:val="24"/>
          <w:szCs w:val="24"/>
        </w:rPr>
        <w:t xml:space="preserve"> (</w:t>
      </w:r>
      <w:r w:rsidRPr="00796F91">
        <w:rPr>
          <w:rFonts w:ascii="Tahoma" w:hAnsi="Tahoma" w:cs="Tahoma"/>
          <w:sz w:val="24"/>
          <w:szCs w:val="24"/>
        </w:rPr>
        <w:t>contingent and non-contingent</w:t>
      </w:r>
      <w:r w:rsidR="00830126" w:rsidRPr="00796F91">
        <w:rPr>
          <w:rFonts w:ascii="Tahoma" w:hAnsi="Tahoma" w:cs="Tahoma"/>
          <w:sz w:val="24"/>
          <w:szCs w:val="24"/>
        </w:rPr>
        <w:t>)</w:t>
      </w:r>
      <w:r w:rsidRPr="00796F91">
        <w:rPr>
          <w:rFonts w:ascii="Tahoma" w:hAnsi="Tahoma" w:cs="Tahoma"/>
          <w:sz w:val="24"/>
          <w:szCs w:val="24"/>
        </w:rPr>
        <w:t xml:space="preserve"> and a tangible reinforcement system.</w:t>
      </w:r>
    </w:p>
    <w:p w14:paraId="7A40F58C" w14:textId="0DDC9E75" w:rsidR="00A82CCE" w:rsidRPr="00C04F40" w:rsidRDefault="00A71D00" w:rsidP="00A71D00">
      <w:pPr>
        <w:pStyle w:val="NormalWeb"/>
        <w:shd w:val="clear" w:color="auto" w:fill="FFFFFF"/>
        <w:spacing w:before="120" w:beforeAutospacing="0" w:after="120" w:afterAutospacing="0"/>
        <w:rPr>
          <w:rFonts w:ascii="Tahoma" w:hAnsi="Tahoma" w:cs="Tahoma"/>
          <w:sz w:val="24"/>
          <w:szCs w:val="24"/>
        </w:rPr>
      </w:pPr>
      <w:r w:rsidRPr="00C04F40">
        <w:rPr>
          <w:rFonts w:ascii="Tahoma" w:hAnsi="Tahoma" w:cs="Tahoma"/>
          <w:sz w:val="24"/>
          <w:szCs w:val="24"/>
        </w:rPr>
        <w:t>T</w:t>
      </w:r>
      <w:r w:rsidR="00A82CCE" w:rsidRPr="00C04F40">
        <w:rPr>
          <w:rFonts w:ascii="Tahoma" w:hAnsi="Tahoma" w:cs="Tahoma"/>
          <w:sz w:val="24"/>
          <w:szCs w:val="24"/>
        </w:rPr>
        <w:t xml:space="preserve">he </w:t>
      </w:r>
      <w:r w:rsidR="00830126" w:rsidRPr="00C04F40">
        <w:rPr>
          <w:rFonts w:ascii="Tahoma" w:hAnsi="Tahoma" w:cs="Tahoma"/>
          <w:sz w:val="24"/>
          <w:szCs w:val="24"/>
        </w:rPr>
        <w:t xml:space="preserve">encouragement </w:t>
      </w:r>
      <w:r w:rsidR="00A82CCE" w:rsidRPr="00C04F40">
        <w:rPr>
          <w:rFonts w:ascii="Tahoma" w:hAnsi="Tahoma" w:cs="Tahoma"/>
          <w:sz w:val="24"/>
          <w:szCs w:val="24"/>
        </w:rPr>
        <w:t>s</w:t>
      </w:r>
      <w:r w:rsidR="00830126" w:rsidRPr="00C04F40">
        <w:rPr>
          <w:rFonts w:ascii="Tahoma" w:hAnsi="Tahoma" w:cs="Tahoma"/>
          <w:sz w:val="24"/>
          <w:szCs w:val="24"/>
        </w:rPr>
        <w:t>trategies</w:t>
      </w:r>
      <w:r w:rsidR="00A82CCE" w:rsidRPr="00C04F40">
        <w:rPr>
          <w:rFonts w:ascii="Tahoma" w:hAnsi="Tahoma" w:cs="Tahoma"/>
          <w:sz w:val="24"/>
          <w:szCs w:val="24"/>
        </w:rPr>
        <w:t xml:space="preserve"> </w:t>
      </w:r>
      <w:r w:rsidR="00830126" w:rsidRPr="00C04F40">
        <w:rPr>
          <w:rFonts w:ascii="Tahoma" w:hAnsi="Tahoma" w:cs="Tahoma"/>
          <w:sz w:val="24"/>
          <w:szCs w:val="24"/>
        </w:rPr>
        <w:t>in place for school and classroom</w:t>
      </w:r>
      <w:r w:rsidR="00980D29" w:rsidRPr="00C04F40">
        <w:rPr>
          <w:rFonts w:ascii="Tahoma" w:hAnsi="Tahoma" w:cs="Tahoma"/>
          <w:sz w:val="24"/>
          <w:szCs w:val="24"/>
        </w:rPr>
        <w:t xml:space="preserve"> </w:t>
      </w:r>
      <w:r w:rsidRPr="00C04F40">
        <w:rPr>
          <w:rFonts w:ascii="Tahoma" w:hAnsi="Tahoma" w:cs="Tahoma"/>
          <w:sz w:val="24"/>
          <w:szCs w:val="24"/>
        </w:rPr>
        <w:t>include:</w:t>
      </w:r>
    </w:p>
    <w:tbl>
      <w:tblPr>
        <w:tblStyle w:val="TableGrid"/>
        <w:tblW w:w="5000" w:type="pct"/>
        <w:tblLook w:val="04A0" w:firstRow="1" w:lastRow="0" w:firstColumn="1" w:lastColumn="0" w:noHBand="0" w:noVBand="1"/>
      </w:tblPr>
      <w:tblGrid>
        <w:gridCol w:w="4505"/>
        <w:gridCol w:w="4505"/>
      </w:tblGrid>
      <w:tr w:rsidR="00C04F40" w:rsidRPr="00C04F40" w14:paraId="3F272F5D" w14:textId="77777777" w:rsidTr="00A71D00">
        <w:tc>
          <w:tcPr>
            <w:tcW w:w="2500" w:type="pct"/>
          </w:tcPr>
          <w:p w14:paraId="1EA9F994" w14:textId="0990CCB4" w:rsidR="00830126" w:rsidRPr="00C04F40" w:rsidRDefault="00830126" w:rsidP="00A71D0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 xml:space="preserve">School </w:t>
            </w:r>
            <w:r w:rsidR="00114125" w:rsidRPr="00C04F40">
              <w:rPr>
                <w:rFonts w:ascii="Tahoma" w:eastAsiaTheme="minorEastAsia" w:hAnsi="Tahoma" w:cs="Tahoma"/>
                <w:sz w:val="24"/>
                <w:szCs w:val="24"/>
              </w:rPr>
              <w:t>p</w:t>
            </w:r>
            <w:r w:rsidRPr="00C04F40">
              <w:rPr>
                <w:rFonts w:ascii="Tahoma" w:eastAsiaTheme="minorEastAsia" w:hAnsi="Tahoma" w:cs="Tahoma"/>
                <w:sz w:val="24"/>
                <w:szCs w:val="24"/>
              </w:rPr>
              <w:t>ractices that</w:t>
            </w:r>
          </w:p>
          <w:p w14:paraId="76FDC58B" w14:textId="2299A892" w:rsidR="00830126" w:rsidRPr="00C04F40" w:rsidRDefault="00114125" w:rsidP="00A71D0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e</w:t>
            </w:r>
            <w:r w:rsidR="00830126" w:rsidRPr="00C04F40">
              <w:rPr>
                <w:rFonts w:ascii="Tahoma" w:eastAsiaTheme="minorEastAsia" w:hAnsi="Tahoma" w:cs="Tahoma"/>
                <w:sz w:val="24"/>
                <w:szCs w:val="24"/>
              </w:rPr>
              <w:t xml:space="preserve">ncourage </w:t>
            </w:r>
            <w:r w:rsidRPr="00C04F40">
              <w:rPr>
                <w:rFonts w:ascii="Tahoma" w:eastAsiaTheme="minorEastAsia" w:hAnsi="Tahoma" w:cs="Tahoma"/>
                <w:sz w:val="24"/>
                <w:szCs w:val="24"/>
              </w:rPr>
              <w:t>e</w:t>
            </w:r>
            <w:r w:rsidR="00830126" w:rsidRPr="00C04F40">
              <w:rPr>
                <w:rFonts w:ascii="Tahoma" w:eastAsiaTheme="minorEastAsia" w:hAnsi="Tahoma" w:cs="Tahoma"/>
                <w:sz w:val="24"/>
                <w:szCs w:val="24"/>
              </w:rPr>
              <w:t xml:space="preserve">xpected </w:t>
            </w:r>
            <w:r w:rsidRPr="00C04F40">
              <w:rPr>
                <w:rFonts w:ascii="Tahoma" w:eastAsiaTheme="minorEastAsia" w:hAnsi="Tahoma" w:cs="Tahoma"/>
                <w:sz w:val="24"/>
                <w:szCs w:val="24"/>
              </w:rPr>
              <w:t>b</w:t>
            </w:r>
            <w:r w:rsidR="00830126" w:rsidRPr="00C04F40">
              <w:rPr>
                <w:rFonts w:ascii="Tahoma" w:eastAsiaTheme="minorEastAsia" w:hAnsi="Tahoma" w:cs="Tahoma"/>
                <w:sz w:val="24"/>
                <w:szCs w:val="24"/>
              </w:rPr>
              <w:t>ehaviours</w:t>
            </w:r>
          </w:p>
        </w:tc>
        <w:tc>
          <w:tcPr>
            <w:tcW w:w="2500" w:type="pct"/>
          </w:tcPr>
          <w:p w14:paraId="00906960" w14:textId="774DD2FF" w:rsidR="00830126" w:rsidRPr="00C04F40" w:rsidRDefault="00C04F40" w:rsidP="00A71D0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Points system for class reward</w:t>
            </w:r>
          </w:p>
        </w:tc>
      </w:tr>
      <w:tr w:rsidR="00C04F40" w:rsidRPr="00C04F40" w14:paraId="4D836021" w14:textId="77777777" w:rsidTr="00A71D00">
        <w:tc>
          <w:tcPr>
            <w:tcW w:w="2500" w:type="pct"/>
          </w:tcPr>
          <w:p w14:paraId="5D50D20F" w14:textId="3CEF7CA2" w:rsidR="00830126" w:rsidRPr="00C04F40" w:rsidRDefault="00830126" w:rsidP="00A71D0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Weekly award</w:t>
            </w:r>
            <w:r w:rsidR="00C04F40" w:rsidRPr="00C04F40">
              <w:rPr>
                <w:rFonts w:ascii="Tahoma" w:eastAsiaTheme="minorEastAsia" w:hAnsi="Tahoma" w:cs="Tahoma"/>
                <w:sz w:val="24"/>
                <w:szCs w:val="24"/>
              </w:rPr>
              <w:t>s</w:t>
            </w:r>
          </w:p>
        </w:tc>
        <w:tc>
          <w:tcPr>
            <w:tcW w:w="2500" w:type="pct"/>
          </w:tcPr>
          <w:p w14:paraId="00977580" w14:textId="1C8CB0F9" w:rsidR="00830126" w:rsidRPr="00C04F40" w:rsidRDefault="00980D29" w:rsidP="00A71D0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 xml:space="preserve">Class </w:t>
            </w:r>
            <w:r w:rsidR="00114125" w:rsidRPr="00C04F40">
              <w:rPr>
                <w:rFonts w:ascii="Tahoma" w:eastAsiaTheme="minorEastAsia" w:hAnsi="Tahoma" w:cs="Tahoma"/>
                <w:sz w:val="24"/>
                <w:szCs w:val="24"/>
              </w:rPr>
              <w:t>e</w:t>
            </w:r>
            <w:r w:rsidRPr="00C04F40">
              <w:rPr>
                <w:rFonts w:ascii="Tahoma" w:eastAsiaTheme="minorEastAsia" w:hAnsi="Tahoma" w:cs="Tahoma"/>
                <w:sz w:val="24"/>
                <w:szCs w:val="24"/>
              </w:rPr>
              <w:t xml:space="preserve">ncouragers </w:t>
            </w:r>
          </w:p>
        </w:tc>
      </w:tr>
      <w:tr w:rsidR="00C04F40" w:rsidRPr="00C04F40" w14:paraId="4F835EFE" w14:textId="77777777" w:rsidTr="00A71D00">
        <w:tc>
          <w:tcPr>
            <w:tcW w:w="2500" w:type="pct"/>
          </w:tcPr>
          <w:p w14:paraId="6BEF1F35" w14:textId="77777777" w:rsidR="00C04F40" w:rsidRPr="00C04F40" w:rsidRDefault="00C04F40" w:rsidP="00C04F4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Classroom practices that</w:t>
            </w:r>
          </w:p>
          <w:p w14:paraId="440BA768" w14:textId="4F8D2F6F" w:rsidR="00830126" w:rsidRPr="00C04F40" w:rsidRDefault="00C04F40" w:rsidP="00C04F40">
            <w:pPr>
              <w:pStyle w:val="NormalWeb"/>
              <w:shd w:val="clear" w:color="auto" w:fill="FFFFFF"/>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encourage expected behaviours</w:t>
            </w:r>
          </w:p>
        </w:tc>
        <w:tc>
          <w:tcPr>
            <w:tcW w:w="2500" w:type="pct"/>
          </w:tcPr>
          <w:p w14:paraId="0E2228C9" w14:textId="23E3DACE" w:rsidR="00830126" w:rsidRPr="00C04F40" w:rsidRDefault="00830126" w:rsidP="00A71D00">
            <w:pPr>
              <w:pStyle w:val="NormalWeb"/>
              <w:shd w:val="clear" w:color="auto" w:fill="FFFFFF"/>
              <w:spacing w:before="0" w:beforeAutospacing="0" w:after="0" w:afterAutospacing="0"/>
              <w:jc w:val="left"/>
              <w:rPr>
                <w:rFonts w:ascii="Tahoma" w:eastAsiaTheme="minorEastAsia" w:hAnsi="Tahoma" w:cs="Tahoma"/>
                <w:sz w:val="24"/>
                <w:szCs w:val="24"/>
              </w:rPr>
            </w:pPr>
          </w:p>
        </w:tc>
      </w:tr>
    </w:tbl>
    <w:p w14:paraId="0F99A0A9" w14:textId="126CFF13" w:rsidR="00B80267" w:rsidRPr="005C5CE2" w:rsidRDefault="00B80267" w:rsidP="00A71D00">
      <w:pPr>
        <w:pStyle w:val="NormalWeb"/>
        <w:shd w:val="clear" w:color="auto" w:fill="FFFFFF"/>
        <w:spacing w:before="120" w:beforeAutospacing="0" w:after="120" w:afterAutospacing="0"/>
        <w:rPr>
          <w:rFonts w:ascii="Tahoma" w:hAnsi="Tahoma" w:cs="Tahoma"/>
          <w:sz w:val="24"/>
          <w:szCs w:val="24"/>
        </w:rPr>
      </w:pPr>
      <w:r w:rsidRPr="005C5CE2">
        <w:rPr>
          <w:rFonts w:ascii="Tahoma" w:hAnsi="Tahoma" w:cs="Tahoma"/>
          <w:sz w:val="24"/>
          <w:szCs w:val="24"/>
        </w:rPr>
        <w:t>Tier 2 Targeted Support</w:t>
      </w:r>
      <w:r w:rsidR="00FB4A69" w:rsidRPr="005C5CE2">
        <w:rPr>
          <w:rFonts w:ascii="Tahoma" w:hAnsi="Tahoma" w:cs="Tahoma"/>
          <w:sz w:val="24"/>
          <w:szCs w:val="24"/>
        </w:rPr>
        <w:t>s</w:t>
      </w:r>
      <w:r w:rsidR="005C5CE2">
        <w:rPr>
          <w:rFonts w:ascii="Tahoma" w:hAnsi="Tahoma" w:cs="Tahoma"/>
          <w:sz w:val="24"/>
          <w:szCs w:val="24"/>
        </w:rPr>
        <w:t>:</w:t>
      </w:r>
    </w:p>
    <w:p w14:paraId="765C8F53" w14:textId="235CD969" w:rsidR="008C51CB" w:rsidRPr="00796F91" w:rsidRDefault="00B80267"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T</w:t>
      </w:r>
      <w:r w:rsidR="007E1683" w:rsidRPr="00796F91">
        <w:rPr>
          <w:rFonts w:ascii="Tahoma" w:hAnsi="Tahoma" w:cs="Tahoma"/>
          <w:sz w:val="24"/>
          <w:szCs w:val="24"/>
        </w:rPr>
        <w:t xml:space="preserve">argeted </w:t>
      </w:r>
      <w:r w:rsidR="00980D29" w:rsidRPr="00796F91">
        <w:rPr>
          <w:rFonts w:ascii="Tahoma" w:hAnsi="Tahoma" w:cs="Tahoma"/>
          <w:sz w:val="24"/>
          <w:szCs w:val="24"/>
        </w:rPr>
        <w:t xml:space="preserve">evidence-based </w:t>
      </w:r>
      <w:r w:rsidR="007E1683" w:rsidRPr="00796F91">
        <w:rPr>
          <w:rFonts w:ascii="Tahoma" w:hAnsi="Tahoma" w:cs="Tahoma"/>
          <w:sz w:val="24"/>
          <w:szCs w:val="24"/>
        </w:rPr>
        <w:t>interventions play a key role in supporting students at risk of academic and social problems and may prevent the need for more intensive interventions (</w:t>
      </w:r>
      <w:r w:rsidR="0093416A" w:rsidRPr="00796F91">
        <w:rPr>
          <w:rFonts w:ascii="Tahoma" w:hAnsi="Tahoma" w:cs="Tahoma"/>
          <w:sz w:val="24"/>
          <w:szCs w:val="24"/>
        </w:rPr>
        <w:t>Sailor et.al.</w:t>
      </w:r>
      <w:r w:rsidR="007E1683" w:rsidRPr="00796F91">
        <w:rPr>
          <w:rFonts w:ascii="Tahoma" w:hAnsi="Tahoma" w:cs="Tahoma"/>
          <w:sz w:val="24"/>
          <w:szCs w:val="24"/>
        </w:rPr>
        <w:t>, 200</w:t>
      </w:r>
      <w:r w:rsidR="0093416A" w:rsidRPr="00796F91">
        <w:rPr>
          <w:rFonts w:ascii="Tahoma" w:hAnsi="Tahoma" w:cs="Tahoma"/>
          <w:sz w:val="24"/>
          <w:szCs w:val="24"/>
        </w:rPr>
        <w:t>9</w:t>
      </w:r>
      <w:r w:rsidR="007E1683" w:rsidRPr="00796F91">
        <w:rPr>
          <w:rFonts w:ascii="Tahoma" w:hAnsi="Tahoma" w:cs="Tahoma"/>
          <w:sz w:val="24"/>
          <w:szCs w:val="24"/>
        </w:rPr>
        <w:t xml:space="preserve">). These students consistently have trouble with low level but disruptive behaviours </w:t>
      </w:r>
      <w:r w:rsidR="008C51CB" w:rsidRPr="00796F91">
        <w:rPr>
          <w:rFonts w:ascii="Tahoma" w:hAnsi="Tahoma" w:cs="Tahoma"/>
          <w:sz w:val="24"/>
          <w:szCs w:val="24"/>
        </w:rPr>
        <w:t xml:space="preserve">that </w:t>
      </w:r>
      <w:r w:rsidR="00980D29" w:rsidRPr="00796F91">
        <w:rPr>
          <w:rFonts w:ascii="Tahoma" w:hAnsi="Tahoma" w:cs="Tahoma"/>
          <w:sz w:val="24"/>
          <w:szCs w:val="24"/>
        </w:rPr>
        <w:t>interfere with</w:t>
      </w:r>
      <w:r w:rsidR="008C51CB" w:rsidRPr="00796F91">
        <w:rPr>
          <w:rFonts w:ascii="Tahoma" w:hAnsi="Tahoma" w:cs="Tahoma"/>
          <w:sz w:val="24"/>
          <w:szCs w:val="24"/>
        </w:rPr>
        <w:t xml:space="preserve"> instruction and </w:t>
      </w:r>
      <w:r w:rsidR="00980D29" w:rsidRPr="00796F91">
        <w:rPr>
          <w:rFonts w:ascii="Tahoma" w:hAnsi="Tahoma" w:cs="Tahoma"/>
          <w:sz w:val="24"/>
          <w:szCs w:val="24"/>
        </w:rPr>
        <w:t>hinder</w:t>
      </w:r>
      <w:r w:rsidR="008C51CB" w:rsidRPr="00796F91">
        <w:rPr>
          <w:rFonts w:ascii="Tahoma" w:hAnsi="Tahoma" w:cs="Tahoma"/>
          <w:sz w:val="24"/>
          <w:szCs w:val="24"/>
        </w:rPr>
        <w:t xml:space="preserve"> </w:t>
      </w:r>
      <w:r w:rsidR="00980D29" w:rsidRPr="00796F91">
        <w:rPr>
          <w:rFonts w:ascii="Tahoma" w:hAnsi="Tahoma" w:cs="Tahoma"/>
          <w:sz w:val="24"/>
          <w:szCs w:val="24"/>
        </w:rPr>
        <w:t xml:space="preserve">student </w:t>
      </w:r>
      <w:r w:rsidR="008C51CB" w:rsidRPr="00796F91">
        <w:rPr>
          <w:rFonts w:ascii="Tahoma" w:hAnsi="Tahoma" w:cs="Tahoma"/>
          <w:sz w:val="24"/>
          <w:szCs w:val="24"/>
        </w:rPr>
        <w:t xml:space="preserve">learning. </w:t>
      </w:r>
      <w:r w:rsidR="007E1683" w:rsidRPr="00796F91">
        <w:rPr>
          <w:rFonts w:ascii="Tahoma" w:hAnsi="Tahoma" w:cs="Tahoma"/>
          <w:sz w:val="24"/>
          <w:szCs w:val="24"/>
        </w:rPr>
        <w:t>Targeted inventions should be timely and responsive</w:t>
      </w:r>
      <w:r w:rsidR="008C51CB" w:rsidRPr="00796F91">
        <w:rPr>
          <w:rFonts w:ascii="Tahoma" w:hAnsi="Tahoma" w:cs="Tahoma"/>
          <w:sz w:val="24"/>
          <w:szCs w:val="24"/>
        </w:rPr>
        <w:t xml:space="preserve"> and use similar strategies and social curriculum across a group of students</w:t>
      </w:r>
      <w:r w:rsidR="007E1683" w:rsidRPr="00796F91">
        <w:rPr>
          <w:rFonts w:ascii="Tahoma" w:hAnsi="Tahoma" w:cs="Tahoma"/>
          <w:sz w:val="24"/>
          <w:szCs w:val="24"/>
        </w:rPr>
        <w:t xml:space="preserve">. </w:t>
      </w:r>
    </w:p>
    <w:p w14:paraId="362D2CB8" w14:textId="77777777" w:rsidR="007E1683" w:rsidRPr="00796F91" w:rsidRDefault="007E1683"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 xml:space="preserve">Students are identified proactively, </w:t>
      </w:r>
      <w:r w:rsidR="0046529C" w:rsidRPr="00796F91">
        <w:rPr>
          <w:rFonts w:ascii="Tahoma" w:hAnsi="Tahoma" w:cs="Tahoma"/>
          <w:sz w:val="24"/>
          <w:szCs w:val="24"/>
        </w:rPr>
        <w:t>using academic, behaviour</w:t>
      </w:r>
      <w:r w:rsidR="008C51CB" w:rsidRPr="00796F91">
        <w:rPr>
          <w:rFonts w:ascii="Tahoma" w:hAnsi="Tahoma" w:cs="Tahoma"/>
          <w:sz w:val="24"/>
          <w:szCs w:val="24"/>
        </w:rPr>
        <w:t xml:space="preserve"> </w:t>
      </w:r>
      <w:r w:rsidR="0046529C" w:rsidRPr="00796F91">
        <w:rPr>
          <w:rFonts w:ascii="Tahoma" w:hAnsi="Tahoma" w:cs="Tahoma"/>
          <w:sz w:val="24"/>
          <w:szCs w:val="24"/>
        </w:rPr>
        <w:t>and</w:t>
      </w:r>
      <w:r w:rsidR="008C51CB" w:rsidRPr="00796F91">
        <w:rPr>
          <w:rFonts w:ascii="Tahoma" w:hAnsi="Tahoma" w:cs="Tahoma"/>
          <w:sz w:val="24"/>
          <w:szCs w:val="24"/>
        </w:rPr>
        <w:t xml:space="preserve"> attendance data</w:t>
      </w:r>
      <w:r w:rsidR="0046529C" w:rsidRPr="00796F91">
        <w:rPr>
          <w:rFonts w:ascii="Tahoma" w:hAnsi="Tahoma" w:cs="Tahoma"/>
          <w:sz w:val="24"/>
          <w:szCs w:val="24"/>
        </w:rPr>
        <w:t xml:space="preserve"> accompanied by</w:t>
      </w:r>
      <w:r w:rsidR="008C51CB" w:rsidRPr="00796F91">
        <w:rPr>
          <w:rFonts w:ascii="Tahoma" w:hAnsi="Tahoma" w:cs="Tahoma"/>
          <w:sz w:val="24"/>
          <w:szCs w:val="24"/>
        </w:rPr>
        <w:t xml:space="preserve"> teacher nomination or through a screening process.</w:t>
      </w:r>
      <w:r w:rsidR="00CE7E07" w:rsidRPr="00796F91">
        <w:rPr>
          <w:rFonts w:ascii="Tahoma" w:hAnsi="Tahoma" w:cs="Tahoma"/>
          <w:sz w:val="24"/>
          <w:szCs w:val="24"/>
        </w:rPr>
        <w:t xml:space="preserve"> Our targeted supports have systems in place to monitor student progress, make modifications, and gradually decrease support as student behaviour and engagement improves.</w:t>
      </w:r>
    </w:p>
    <w:p w14:paraId="0ED0FC53" w14:textId="77777777" w:rsidR="00E9682D" w:rsidRDefault="00E9682D" w:rsidP="00A71D00">
      <w:pPr>
        <w:pStyle w:val="NormalWeb"/>
        <w:shd w:val="clear" w:color="auto" w:fill="FFFFFF"/>
        <w:spacing w:before="120" w:beforeAutospacing="0" w:after="120" w:afterAutospacing="0"/>
        <w:rPr>
          <w:rFonts w:ascii="Tahoma" w:hAnsi="Tahoma" w:cs="Tahoma"/>
          <w:sz w:val="24"/>
          <w:szCs w:val="24"/>
        </w:rPr>
      </w:pPr>
      <w:bookmarkStart w:id="11" w:name="_Hlk513191690"/>
    </w:p>
    <w:p w14:paraId="39B98834" w14:textId="648649FB" w:rsidR="00A71D00" w:rsidRPr="00796F91" w:rsidRDefault="00A71D00"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lastRenderedPageBreak/>
        <w:t>T</w:t>
      </w:r>
      <w:r w:rsidR="00EF4AAF" w:rsidRPr="00796F91">
        <w:rPr>
          <w:rFonts w:ascii="Tahoma" w:hAnsi="Tahoma" w:cs="Tahoma"/>
          <w:sz w:val="24"/>
          <w:szCs w:val="24"/>
        </w:rPr>
        <w:t xml:space="preserve">he evidence-based </w:t>
      </w:r>
      <w:r w:rsidR="003B66F3" w:rsidRPr="00796F91">
        <w:rPr>
          <w:rFonts w:ascii="Tahoma" w:hAnsi="Tahoma" w:cs="Tahoma"/>
          <w:sz w:val="24"/>
          <w:szCs w:val="24"/>
        </w:rPr>
        <w:t>t</w:t>
      </w:r>
      <w:r w:rsidR="00EF4AAF" w:rsidRPr="00796F91">
        <w:rPr>
          <w:rFonts w:ascii="Tahoma" w:hAnsi="Tahoma" w:cs="Tahoma"/>
          <w:sz w:val="24"/>
          <w:szCs w:val="24"/>
        </w:rPr>
        <w:t>argeted supports currently available for students</w:t>
      </w:r>
      <w:r w:rsidR="00A76D29">
        <w:rPr>
          <w:rFonts w:ascii="Tahoma" w:hAnsi="Tahoma" w:cs="Tahoma"/>
          <w:sz w:val="24"/>
          <w:szCs w:val="24"/>
        </w:rPr>
        <w:t xml:space="preserve"> in the</w:t>
      </w:r>
      <w:r w:rsidR="00EF4AAF" w:rsidRPr="00796F91">
        <w:rPr>
          <w:rFonts w:ascii="Tahoma" w:hAnsi="Tahoma" w:cs="Tahoma"/>
          <w:sz w:val="24"/>
          <w:szCs w:val="24"/>
        </w:rPr>
        <w:t xml:space="preserve"> school</w:t>
      </w:r>
      <w:r w:rsidRPr="00796F91">
        <w:rPr>
          <w:rFonts w:ascii="Tahoma" w:hAnsi="Tahoma" w:cs="Tahoma"/>
          <w:sz w:val="24"/>
          <w:szCs w:val="24"/>
        </w:rPr>
        <w:t xml:space="preserve"> include:</w:t>
      </w:r>
      <w:r w:rsidR="00EF4AAF" w:rsidRPr="00796F91">
        <w:rPr>
          <w:rFonts w:ascii="Tahoma" w:hAnsi="Tahoma" w:cs="Tahoma"/>
          <w:sz w:val="24"/>
          <w:szCs w:val="24"/>
        </w:rPr>
        <w:t xml:space="preserve"> </w:t>
      </w:r>
    </w:p>
    <w:bookmarkEnd w:id="11"/>
    <w:p w14:paraId="17259C50" w14:textId="13DCF335" w:rsidR="00EB67B2" w:rsidRPr="00C04F40" w:rsidRDefault="008C51CB" w:rsidP="00C901AE">
      <w:pPr>
        <w:pStyle w:val="NormalWeb"/>
        <w:numPr>
          <w:ilvl w:val="0"/>
          <w:numId w:val="1"/>
        </w:numPr>
        <w:shd w:val="clear" w:color="auto" w:fill="FFFFFF"/>
        <w:spacing w:before="120" w:beforeAutospacing="0" w:after="120" w:afterAutospacing="0"/>
        <w:ind w:left="360"/>
        <w:rPr>
          <w:rFonts w:ascii="Tahoma" w:hAnsi="Tahoma" w:cs="Tahoma"/>
          <w:sz w:val="24"/>
          <w:szCs w:val="24"/>
        </w:rPr>
      </w:pPr>
      <w:r w:rsidRPr="00C04F40">
        <w:rPr>
          <w:rFonts w:ascii="Tahoma" w:hAnsi="Tahoma" w:cs="Tahoma"/>
          <w:sz w:val="24"/>
          <w:szCs w:val="24"/>
        </w:rPr>
        <w:t xml:space="preserve">The </w:t>
      </w:r>
      <w:r w:rsidR="00EA51CD" w:rsidRPr="00C04F40">
        <w:rPr>
          <w:rFonts w:ascii="Tahoma" w:hAnsi="Tahoma" w:cs="Tahoma"/>
          <w:sz w:val="24"/>
          <w:szCs w:val="24"/>
        </w:rPr>
        <w:t xml:space="preserve">Behaviour Education Program (Check in- Check out) </w:t>
      </w:r>
      <w:r w:rsidR="00EB67B2" w:rsidRPr="00C04F40">
        <w:rPr>
          <w:rFonts w:ascii="Tahoma" w:hAnsi="Tahoma" w:cs="Tahoma"/>
          <w:sz w:val="24"/>
          <w:szCs w:val="24"/>
        </w:rPr>
        <w:t xml:space="preserve">– </w:t>
      </w:r>
      <w:r w:rsidR="00032166" w:rsidRPr="00C04F40">
        <w:rPr>
          <w:rFonts w:ascii="Tahoma" w:hAnsi="Tahoma" w:cs="Tahoma"/>
          <w:sz w:val="24"/>
          <w:szCs w:val="24"/>
        </w:rPr>
        <w:t>(Crone</w:t>
      </w:r>
      <w:r w:rsidR="0093416A" w:rsidRPr="00C04F40">
        <w:rPr>
          <w:rFonts w:ascii="Tahoma" w:hAnsi="Tahoma" w:cs="Tahoma"/>
          <w:sz w:val="24"/>
          <w:szCs w:val="24"/>
        </w:rPr>
        <w:t>, Horner &amp; Hawken</w:t>
      </w:r>
      <w:r w:rsidR="00EB67B2" w:rsidRPr="00C04F40">
        <w:rPr>
          <w:rFonts w:ascii="Tahoma" w:hAnsi="Tahoma" w:cs="Tahoma"/>
          <w:sz w:val="24"/>
          <w:szCs w:val="24"/>
        </w:rPr>
        <w:t>, 2004)</w:t>
      </w:r>
      <w:r w:rsidR="00B60FF7" w:rsidRPr="00C04F40">
        <w:rPr>
          <w:rFonts w:ascii="Tahoma" w:hAnsi="Tahoma" w:cs="Tahoma"/>
          <w:sz w:val="24"/>
          <w:szCs w:val="24"/>
        </w:rPr>
        <w:t xml:space="preserve">. </w:t>
      </w:r>
      <w:r w:rsidR="00EB67B2" w:rsidRPr="00C04F40">
        <w:rPr>
          <w:rFonts w:ascii="Tahoma" w:hAnsi="Tahoma" w:cs="Tahoma"/>
          <w:sz w:val="24"/>
          <w:szCs w:val="24"/>
        </w:rPr>
        <w:t>Th</w:t>
      </w:r>
      <w:r w:rsidR="00980D29" w:rsidRPr="00C04F40">
        <w:rPr>
          <w:rFonts w:ascii="Tahoma" w:hAnsi="Tahoma" w:cs="Tahoma"/>
          <w:sz w:val="24"/>
          <w:szCs w:val="24"/>
        </w:rPr>
        <w:t xml:space="preserve">is evidence-based Tier 2 support </w:t>
      </w:r>
      <w:r w:rsidR="00EB67B2" w:rsidRPr="00C04F40">
        <w:rPr>
          <w:rFonts w:ascii="Tahoma" w:hAnsi="Tahoma" w:cs="Tahoma"/>
          <w:sz w:val="24"/>
          <w:szCs w:val="24"/>
        </w:rPr>
        <w:t>builds on the school-wide expectations by providing students with frequent feedback and reinforcement from their teacher/s, a respected</w:t>
      </w:r>
      <w:r w:rsidR="00EA51CD" w:rsidRPr="00C04F40">
        <w:rPr>
          <w:rFonts w:ascii="Tahoma" w:hAnsi="Tahoma" w:cs="Tahoma"/>
          <w:sz w:val="24"/>
          <w:szCs w:val="24"/>
        </w:rPr>
        <w:t xml:space="preserve"> </w:t>
      </w:r>
      <w:r w:rsidR="003B66F3" w:rsidRPr="00C04F40">
        <w:rPr>
          <w:rFonts w:ascii="Tahoma" w:hAnsi="Tahoma" w:cs="Tahoma"/>
          <w:sz w:val="24"/>
          <w:szCs w:val="24"/>
        </w:rPr>
        <w:t>facilitator,</w:t>
      </w:r>
      <w:r w:rsidR="00EB67B2" w:rsidRPr="00C04F40">
        <w:rPr>
          <w:rFonts w:ascii="Tahoma" w:hAnsi="Tahoma" w:cs="Tahoma"/>
          <w:sz w:val="24"/>
          <w:szCs w:val="24"/>
        </w:rPr>
        <w:t xml:space="preserve"> and the student’s parents for demonstrating appropriate behaviour and academic engagement. The </w:t>
      </w:r>
      <w:r w:rsidR="00EF4AAF" w:rsidRPr="00C04F40">
        <w:rPr>
          <w:rFonts w:ascii="Tahoma" w:hAnsi="Tahoma" w:cs="Tahoma"/>
          <w:sz w:val="24"/>
          <w:szCs w:val="24"/>
        </w:rPr>
        <w:t>goal</w:t>
      </w:r>
      <w:r w:rsidR="00EB67B2" w:rsidRPr="00C04F40">
        <w:rPr>
          <w:rFonts w:ascii="Tahoma" w:hAnsi="Tahoma" w:cs="Tahoma"/>
          <w:sz w:val="24"/>
          <w:szCs w:val="24"/>
        </w:rPr>
        <w:t xml:space="preserve"> is to move the</w:t>
      </w:r>
      <w:r w:rsidR="003B66F3" w:rsidRPr="00C04F40">
        <w:rPr>
          <w:rFonts w:ascii="Tahoma" w:hAnsi="Tahoma" w:cs="Tahoma"/>
          <w:sz w:val="24"/>
          <w:szCs w:val="24"/>
        </w:rPr>
        <w:t xml:space="preserve"> </w:t>
      </w:r>
      <w:r w:rsidR="00EB67B2" w:rsidRPr="00C04F40">
        <w:rPr>
          <w:rFonts w:ascii="Tahoma" w:hAnsi="Tahoma" w:cs="Tahoma"/>
          <w:sz w:val="24"/>
          <w:szCs w:val="24"/>
        </w:rPr>
        <w:t>student to self-management.</w:t>
      </w:r>
      <w:r w:rsidR="00A31366" w:rsidRPr="00C04F40">
        <w:rPr>
          <w:rFonts w:ascii="Tahoma" w:hAnsi="Tahoma" w:cs="Tahoma"/>
          <w:sz w:val="24"/>
          <w:szCs w:val="24"/>
        </w:rPr>
        <w:t xml:space="preserve"> </w:t>
      </w:r>
    </w:p>
    <w:p w14:paraId="4D2B48E5" w14:textId="22C01F8B" w:rsidR="00A202F5" w:rsidRPr="00C04F40" w:rsidRDefault="00A202F5" w:rsidP="00C901AE">
      <w:pPr>
        <w:pStyle w:val="NormalWeb"/>
        <w:numPr>
          <w:ilvl w:val="0"/>
          <w:numId w:val="1"/>
        </w:numPr>
        <w:shd w:val="clear" w:color="auto" w:fill="FFFFFF"/>
        <w:spacing w:before="120" w:beforeAutospacing="0" w:after="120" w:afterAutospacing="0"/>
        <w:ind w:left="360"/>
        <w:rPr>
          <w:rFonts w:ascii="Tahoma" w:hAnsi="Tahoma" w:cs="Tahoma"/>
          <w:sz w:val="24"/>
          <w:szCs w:val="24"/>
        </w:rPr>
      </w:pPr>
      <w:r w:rsidRPr="00C04F40">
        <w:rPr>
          <w:rFonts w:ascii="Tahoma" w:hAnsi="Tahoma" w:cs="Tahoma"/>
          <w:sz w:val="24"/>
          <w:szCs w:val="24"/>
        </w:rPr>
        <w:t xml:space="preserve">Social Skills </w:t>
      </w:r>
      <w:r w:rsidR="00C04F40" w:rsidRPr="00C04F40">
        <w:rPr>
          <w:rFonts w:ascii="Tahoma" w:hAnsi="Tahoma" w:cs="Tahoma"/>
          <w:sz w:val="24"/>
          <w:szCs w:val="24"/>
        </w:rPr>
        <w:t>focussed learning</w:t>
      </w:r>
      <w:r w:rsidR="00B60FF7" w:rsidRPr="00C04F40">
        <w:rPr>
          <w:rFonts w:ascii="Tahoma" w:hAnsi="Tahoma" w:cs="Tahoma"/>
          <w:sz w:val="24"/>
          <w:szCs w:val="24"/>
        </w:rPr>
        <w:t xml:space="preserve">. </w:t>
      </w:r>
      <w:r w:rsidRPr="00C04F40">
        <w:rPr>
          <w:rFonts w:ascii="Tahoma" w:hAnsi="Tahoma" w:cs="Tahoma"/>
          <w:sz w:val="24"/>
          <w:szCs w:val="24"/>
        </w:rPr>
        <w:t xml:space="preserve">This type of intervention involves directly teaching social skills to enhance a student’s ability to interact with peers and adults. Whilst social skill instruction may be part of the work done in </w:t>
      </w:r>
      <w:r w:rsidR="007C3185" w:rsidRPr="00C04F40">
        <w:rPr>
          <w:rFonts w:ascii="Tahoma" w:hAnsi="Tahoma" w:cs="Tahoma"/>
          <w:sz w:val="24"/>
          <w:szCs w:val="24"/>
        </w:rPr>
        <w:t>u</w:t>
      </w:r>
      <w:r w:rsidRPr="00C04F40">
        <w:rPr>
          <w:rFonts w:ascii="Tahoma" w:hAnsi="Tahoma" w:cs="Tahoma"/>
          <w:sz w:val="24"/>
          <w:szCs w:val="24"/>
        </w:rPr>
        <w:t>niversal supports this type of</w:t>
      </w:r>
      <w:r w:rsidR="00EF4AAF" w:rsidRPr="00C04F40">
        <w:rPr>
          <w:rFonts w:ascii="Tahoma" w:hAnsi="Tahoma" w:cs="Tahoma"/>
          <w:sz w:val="24"/>
          <w:szCs w:val="24"/>
        </w:rPr>
        <w:t xml:space="preserve"> </w:t>
      </w:r>
      <w:r w:rsidR="007C3185" w:rsidRPr="00C04F40">
        <w:rPr>
          <w:rFonts w:ascii="Tahoma" w:hAnsi="Tahoma" w:cs="Tahoma"/>
          <w:sz w:val="24"/>
          <w:szCs w:val="24"/>
        </w:rPr>
        <w:t>t</w:t>
      </w:r>
      <w:r w:rsidRPr="00C04F40">
        <w:rPr>
          <w:rFonts w:ascii="Tahoma" w:hAnsi="Tahoma" w:cs="Tahoma"/>
          <w:sz w:val="24"/>
          <w:szCs w:val="24"/>
        </w:rPr>
        <w:t>argeted support occurs in smaller groups with students who require additional practice and feedback on their behaviour.</w:t>
      </w:r>
      <w:r w:rsidR="00B60FF7" w:rsidRPr="00C04F40">
        <w:rPr>
          <w:rFonts w:ascii="Tahoma" w:hAnsi="Tahoma" w:cs="Tahoma"/>
          <w:sz w:val="24"/>
          <w:szCs w:val="24"/>
        </w:rPr>
        <w:t xml:space="preserve"> </w:t>
      </w:r>
      <w:r w:rsidR="000A4E57" w:rsidRPr="00C04F40">
        <w:rPr>
          <w:rFonts w:ascii="Tahoma" w:hAnsi="Tahoma" w:cs="Tahoma"/>
          <w:sz w:val="24"/>
          <w:szCs w:val="24"/>
        </w:rPr>
        <w:t xml:space="preserve">A teacher or guidance counsellor </w:t>
      </w:r>
      <w:r w:rsidR="00B60A9D" w:rsidRPr="00C04F40">
        <w:rPr>
          <w:rFonts w:ascii="Tahoma" w:hAnsi="Tahoma" w:cs="Tahoma"/>
          <w:sz w:val="24"/>
          <w:szCs w:val="24"/>
        </w:rPr>
        <w:t xml:space="preserve">facilitates </w:t>
      </w:r>
      <w:r w:rsidR="000A4E57" w:rsidRPr="00C04F40">
        <w:rPr>
          <w:rFonts w:ascii="Tahoma" w:hAnsi="Tahoma" w:cs="Tahoma"/>
          <w:sz w:val="24"/>
          <w:szCs w:val="24"/>
        </w:rPr>
        <w:t>this type of group</w:t>
      </w:r>
      <w:r w:rsidR="00EF4AAF" w:rsidRPr="00C04F40">
        <w:rPr>
          <w:rFonts w:ascii="Tahoma" w:hAnsi="Tahoma" w:cs="Tahoma"/>
          <w:sz w:val="24"/>
          <w:szCs w:val="24"/>
        </w:rPr>
        <w:t>.</w:t>
      </w:r>
    </w:p>
    <w:p w14:paraId="5D91FA9D" w14:textId="7A823E10" w:rsidR="00A202F5" w:rsidRPr="005C5CE2" w:rsidRDefault="00FB4A69" w:rsidP="00A71D00">
      <w:pPr>
        <w:pStyle w:val="NormalWeb"/>
        <w:shd w:val="clear" w:color="auto" w:fill="FFFFFF"/>
        <w:spacing w:before="120" w:beforeAutospacing="0" w:after="120" w:afterAutospacing="0"/>
        <w:rPr>
          <w:rFonts w:ascii="Tahoma" w:hAnsi="Tahoma" w:cs="Tahoma"/>
          <w:sz w:val="24"/>
          <w:szCs w:val="24"/>
        </w:rPr>
      </w:pPr>
      <w:r w:rsidRPr="005C5CE2">
        <w:rPr>
          <w:rFonts w:ascii="Tahoma" w:hAnsi="Tahoma" w:cs="Tahoma"/>
          <w:sz w:val="24"/>
          <w:szCs w:val="24"/>
        </w:rPr>
        <w:t xml:space="preserve">Tier 3 </w:t>
      </w:r>
      <w:r w:rsidR="00E54F07" w:rsidRPr="005C5CE2">
        <w:rPr>
          <w:rFonts w:ascii="Tahoma" w:hAnsi="Tahoma" w:cs="Tahoma"/>
          <w:sz w:val="24"/>
          <w:szCs w:val="24"/>
        </w:rPr>
        <w:t>Personalised</w:t>
      </w:r>
      <w:r w:rsidRPr="005C5CE2">
        <w:rPr>
          <w:rFonts w:ascii="Tahoma" w:hAnsi="Tahoma" w:cs="Tahoma"/>
          <w:sz w:val="24"/>
          <w:szCs w:val="24"/>
        </w:rPr>
        <w:t xml:space="preserve"> Supports</w:t>
      </w:r>
      <w:r w:rsidR="005C5CE2" w:rsidRPr="005C5CE2">
        <w:rPr>
          <w:rFonts w:ascii="Tahoma" w:hAnsi="Tahoma" w:cs="Tahoma"/>
          <w:sz w:val="24"/>
          <w:szCs w:val="24"/>
        </w:rPr>
        <w:t>:</w:t>
      </w:r>
    </w:p>
    <w:p w14:paraId="34CE0A41" w14:textId="460FD43B" w:rsidR="00FB4A69" w:rsidRPr="00796F91" w:rsidRDefault="00DE2653"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 xml:space="preserve">Successful outcomes for students whose behaviour has not responded to </w:t>
      </w:r>
      <w:r w:rsidR="00E54F07" w:rsidRPr="00796F91">
        <w:rPr>
          <w:rFonts w:ascii="Tahoma" w:hAnsi="Tahoma" w:cs="Tahoma"/>
          <w:sz w:val="24"/>
          <w:szCs w:val="24"/>
        </w:rPr>
        <w:t>U</w:t>
      </w:r>
      <w:r w:rsidRPr="00796F91">
        <w:rPr>
          <w:rFonts w:ascii="Tahoma" w:hAnsi="Tahoma" w:cs="Tahoma"/>
          <w:sz w:val="24"/>
          <w:szCs w:val="24"/>
        </w:rPr>
        <w:t xml:space="preserve">niversal or </w:t>
      </w:r>
      <w:r w:rsidR="00E54F07" w:rsidRPr="00796F91">
        <w:rPr>
          <w:rFonts w:ascii="Tahoma" w:hAnsi="Tahoma" w:cs="Tahoma"/>
          <w:sz w:val="24"/>
          <w:szCs w:val="24"/>
        </w:rPr>
        <w:t>T</w:t>
      </w:r>
      <w:r w:rsidRPr="00796F91">
        <w:rPr>
          <w:rFonts w:ascii="Tahoma" w:hAnsi="Tahoma" w:cs="Tahoma"/>
          <w:sz w:val="24"/>
          <w:szCs w:val="24"/>
        </w:rPr>
        <w:t xml:space="preserve">argeted supports are </w:t>
      </w:r>
      <w:r w:rsidR="000A4E57" w:rsidRPr="00796F91">
        <w:rPr>
          <w:rFonts w:ascii="Tahoma" w:hAnsi="Tahoma" w:cs="Tahoma"/>
          <w:sz w:val="24"/>
          <w:szCs w:val="24"/>
        </w:rPr>
        <w:t>dependent</w:t>
      </w:r>
      <w:r w:rsidRPr="00796F91">
        <w:rPr>
          <w:rFonts w:ascii="Tahoma" w:hAnsi="Tahoma" w:cs="Tahoma"/>
          <w:sz w:val="24"/>
          <w:szCs w:val="24"/>
        </w:rPr>
        <w:t xml:space="preserve"> </w:t>
      </w:r>
      <w:r w:rsidR="000A4E57" w:rsidRPr="00796F91">
        <w:rPr>
          <w:rFonts w:ascii="Tahoma" w:hAnsi="Tahoma" w:cs="Tahoma"/>
          <w:sz w:val="24"/>
          <w:szCs w:val="24"/>
        </w:rPr>
        <w:t xml:space="preserve">on </w:t>
      </w:r>
      <w:r w:rsidRPr="00796F91">
        <w:rPr>
          <w:rFonts w:ascii="Tahoma" w:hAnsi="Tahoma" w:cs="Tahoma"/>
          <w:sz w:val="24"/>
          <w:szCs w:val="24"/>
        </w:rPr>
        <w:t>our ability to intervene as early as possible with appropriate evidence–based interventions. A function-based approach is an essential feature of P</w:t>
      </w:r>
      <w:r w:rsidR="00FB4A69" w:rsidRPr="00796F91">
        <w:rPr>
          <w:rFonts w:ascii="Tahoma" w:hAnsi="Tahoma" w:cs="Tahoma"/>
          <w:sz w:val="24"/>
          <w:szCs w:val="24"/>
        </w:rPr>
        <w:t>B4L</w:t>
      </w:r>
      <w:r w:rsidRPr="00796F91">
        <w:rPr>
          <w:rFonts w:ascii="Tahoma" w:hAnsi="Tahoma" w:cs="Tahoma"/>
          <w:sz w:val="24"/>
          <w:szCs w:val="24"/>
        </w:rPr>
        <w:t>.</w:t>
      </w:r>
    </w:p>
    <w:p w14:paraId="39AA31D4" w14:textId="3DE8A6A8" w:rsidR="00FB4A69" w:rsidRPr="00796F91" w:rsidRDefault="00A71D00"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P</w:t>
      </w:r>
      <w:r w:rsidR="00E54F07" w:rsidRPr="00796F91">
        <w:rPr>
          <w:rFonts w:ascii="Tahoma" w:hAnsi="Tahoma" w:cs="Tahoma"/>
          <w:sz w:val="24"/>
          <w:szCs w:val="24"/>
        </w:rPr>
        <w:t xml:space="preserve">ersonalised </w:t>
      </w:r>
      <w:r w:rsidR="000A4E57" w:rsidRPr="00796F91">
        <w:rPr>
          <w:rFonts w:ascii="Tahoma" w:hAnsi="Tahoma" w:cs="Tahoma"/>
          <w:sz w:val="24"/>
          <w:szCs w:val="24"/>
        </w:rPr>
        <w:t>s</w:t>
      </w:r>
      <w:r w:rsidR="00FB4A69" w:rsidRPr="00796F91">
        <w:rPr>
          <w:rFonts w:ascii="Tahoma" w:hAnsi="Tahoma" w:cs="Tahoma"/>
          <w:sz w:val="24"/>
          <w:szCs w:val="24"/>
        </w:rPr>
        <w:t>upport</w:t>
      </w:r>
      <w:r w:rsidR="00E54F07" w:rsidRPr="00796F91">
        <w:rPr>
          <w:rFonts w:ascii="Tahoma" w:hAnsi="Tahoma" w:cs="Tahoma"/>
          <w:sz w:val="24"/>
          <w:szCs w:val="24"/>
        </w:rPr>
        <w:t>s</w:t>
      </w:r>
      <w:r w:rsidR="007644CD" w:rsidRPr="00796F91">
        <w:rPr>
          <w:rFonts w:ascii="Tahoma" w:hAnsi="Tahoma" w:cs="Tahoma"/>
          <w:sz w:val="24"/>
          <w:szCs w:val="24"/>
        </w:rPr>
        <w:t xml:space="preserve"> currently on offer at </w:t>
      </w:r>
      <w:r w:rsidRPr="00796F91">
        <w:rPr>
          <w:rFonts w:ascii="Tahoma" w:hAnsi="Tahoma" w:cs="Tahoma"/>
          <w:sz w:val="24"/>
          <w:szCs w:val="24"/>
        </w:rPr>
        <w:t>the</w:t>
      </w:r>
      <w:r w:rsidR="007644CD" w:rsidRPr="00796F91">
        <w:rPr>
          <w:rFonts w:ascii="Tahoma" w:hAnsi="Tahoma" w:cs="Tahoma"/>
          <w:sz w:val="24"/>
          <w:szCs w:val="24"/>
        </w:rPr>
        <w:t xml:space="preserve"> school</w:t>
      </w:r>
      <w:r w:rsidRPr="00796F91">
        <w:rPr>
          <w:rFonts w:ascii="Tahoma" w:hAnsi="Tahoma" w:cs="Tahoma"/>
          <w:sz w:val="24"/>
          <w:szCs w:val="24"/>
        </w:rPr>
        <w:t xml:space="preserve"> include:</w:t>
      </w:r>
    </w:p>
    <w:p w14:paraId="25EFA2AB" w14:textId="27CC7B16" w:rsidR="00FB4A69" w:rsidRPr="00C04F40" w:rsidRDefault="00FB4A69" w:rsidP="00C901AE">
      <w:pPr>
        <w:pStyle w:val="NormalWeb"/>
        <w:numPr>
          <w:ilvl w:val="0"/>
          <w:numId w:val="4"/>
        </w:numPr>
        <w:shd w:val="clear" w:color="auto" w:fill="FFFFFF"/>
        <w:spacing w:before="0" w:beforeAutospacing="0" w:after="0" w:afterAutospacing="0"/>
        <w:ind w:left="357" w:hanging="357"/>
        <w:rPr>
          <w:rFonts w:ascii="Tahoma" w:hAnsi="Tahoma" w:cs="Tahoma"/>
          <w:sz w:val="24"/>
          <w:szCs w:val="24"/>
        </w:rPr>
      </w:pPr>
      <w:r w:rsidRPr="00C04F40">
        <w:rPr>
          <w:rFonts w:ascii="Tahoma" w:hAnsi="Tahoma" w:cs="Tahoma"/>
          <w:sz w:val="24"/>
          <w:szCs w:val="24"/>
        </w:rPr>
        <w:t>Functional Behavioural Assessment and designing an Individual Behaviour Support Plan</w:t>
      </w:r>
    </w:p>
    <w:p w14:paraId="2D4D3A50" w14:textId="362BD033" w:rsidR="00FB4A69" w:rsidRPr="00C04F40" w:rsidRDefault="00FB4A69" w:rsidP="00C901AE">
      <w:pPr>
        <w:pStyle w:val="NormalWeb"/>
        <w:numPr>
          <w:ilvl w:val="0"/>
          <w:numId w:val="4"/>
        </w:numPr>
        <w:shd w:val="clear" w:color="auto" w:fill="FFFFFF"/>
        <w:spacing w:before="0" w:beforeAutospacing="0" w:after="0" w:afterAutospacing="0"/>
        <w:ind w:left="357" w:hanging="357"/>
        <w:rPr>
          <w:rFonts w:ascii="Tahoma" w:hAnsi="Tahoma" w:cs="Tahoma"/>
          <w:sz w:val="24"/>
          <w:szCs w:val="24"/>
        </w:rPr>
      </w:pPr>
      <w:r w:rsidRPr="00C04F40">
        <w:rPr>
          <w:rFonts w:ascii="Tahoma" w:hAnsi="Tahoma" w:cs="Tahoma"/>
          <w:sz w:val="24"/>
          <w:szCs w:val="24"/>
        </w:rPr>
        <w:t>Pro-active</w:t>
      </w:r>
      <w:r w:rsidR="007644CD" w:rsidRPr="00C04F40">
        <w:rPr>
          <w:rFonts w:ascii="Tahoma" w:hAnsi="Tahoma" w:cs="Tahoma"/>
          <w:sz w:val="24"/>
          <w:szCs w:val="24"/>
        </w:rPr>
        <w:t>,</w:t>
      </w:r>
      <w:r w:rsidRPr="00C04F40">
        <w:rPr>
          <w:rFonts w:ascii="Tahoma" w:hAnsi="Tahoma" w:cs="Tahoma"/>
          <w:sz w:val="24"/>
          <w:szCs w:val="24"/>
        </w:rPr>
        <w:t xml:space="preserve"> Collaborative </w:t>
      </w:r>
      <w:r w:rsidR="001020EC" w:rsidRPr="00C04F40">
        <w:rPr>
          <w:rFonts w:ascii="Tahoma" w:hAnsi="Tahoma" w:cs="Tahoma"/>
          <w:sz w:val="24"/>
          <w:szCs w:val="24"/>
        </w:rPr>
        <w:t>Problem-Solving</w:t>
      </w:r>
      <w:r w:rsidRPr="00C04F40">
        <w:rPr>
          <w:rFonts w:ascii="Tahoma" w:hAnsi="Tahoma" w:cs="Tahoma"/>
          <w:sz w:val="24"/>
          <w:szCs w:val="24"/>
        </w:rPr>
        <w:t xml:space="preserve"> process (Dr Ross Green</w:t>
      </w:r>
      <w:r w:rsidR="00EA51CD" w:rsidRPr="00C04F40">
        <w:rPr>
          <w:rFonts w:ascii="Tahoma" w:hAnsi="Tahoma" w:cs="Tahoma"/>
          <w:sz w:val="24"/>
          <w:szCs w:val="24"/>
        </w:rPr>
        <w:t>e</w:t>
      </w:r>
      <w:r w:rsidRPr="00C04F40">
        <w:rPr>
          <w:rFonts w:ascii="Tahoma" w:hAnsi="Tahoma" w:cs="Tahoma"/>
          <w:sz w:val="24"/>
          <w:szCs w:val="24"/>
        </w:rPr>
        <w:t xml:space="preserve">) </w:t>
      </w:r>
    </w:p>
    <w:p w14:paraId="44D15658" w14:textId="77777777" w:rsidR="00EA51CD" w:rsidRPr="00C04F40" w:rsidRDefault="00EA51CD" w:rsidP="00C901AE">
      <w:pPr>
        <w:pStyle w:val="NormalWeb"/>
        <w:numPr>
          <w:ilvl w:val="0"/>
          <w:numId w:val="4"/>
        </w:numPr>
        <w:shd w:val="clear" w:color="auto" w:fill="FFFFFF"/>
        <w:spacing w:before="0" w:beforeAutospacing="0" w:after="0" w:afterAutospacing="0"/>
        <w:ind w:left="357" w:hanging="357"/>
        <w:rPr>
          <w:rFonts w:ascii="Tahoma" w:hAnsi="Tahoma" w:cs="Tahoma"/>
          <w:sz w:val="24"/>
          <w:szCs w:val="24"/>
        </w:rPr>
      </w:pPr>
      <w:r w:rsidRPr="00C04F40">
        <w:rPr>
          <w:rFonts w:ascii="Tahoma" w:hAnsi="Tahoma" w:cs="Tahoma"/>
          <w:sz w:val="24"/>
          <w:szCs w:val="24"/>
        </w:rPr>
        <w:t>Guidance Counsellor support services</w:t>
      </w:r>
    </w:p>
    <w:p w14:paraId="45C05823" w14:textId="77777777" w:rsidR="00EA51CD" w:rsidRPr="00C04F40" w:rsidRDefault="00EA51CD" w:rsidP="00C901AE">
      <w:pPr>
        <w:pStyle w:val="NormalWeb"/>
        <w:numPr>
          <w:ilvl w:val="0"/>
          <w:numId w:val="4"/>
        </w:numPr>
        <w:shd w:val="clear" w:color="auto" w:fill="FFFFFF"/>
        <w:spacing w:before="0" w:beforeAutospacing="0" w:after="0" w:afterAutospacing="0"/>
        <w:ind w:left="357" w:hanging="357"/>
        <w:rPr>
          <w:rFonts w:ascii="Tahoma" w:hAnsi="Tahoma" w:cs="Tahoma"/>
          <w:sz w:val="24"/>
          <w:szCs w:val="24"/>
        </w:rPr>
      </w:pPr>
      <w:r w:rsidRPr="00C04F40">
        <w:rPr>
          <w:rFonts w:ascii="Tahoma" w:hAnsi="Tahoma" w:cs="Tahoma"/>
          <w:sz w:val="24"/>
          <w:szCs w:val="24"/>
        </w:rPr>
        <w:t>Student Support Team case management - planning and implementation of individualised support plans and monitoring data</w:t>
      </w:r>
    </w:p>
    <w:p w14:paraId="6323353A" w14:textId="77777777" w:rsidR="00EA51CD" w:rsidRPr="00C04F40" w:rsidRDefault="00EA51CD" w:rsidP="00C901AE">
      <w:pPr>
        <w:pStyle w:val="NormalWeb"/>
        <w:numPr>
          <w:ilvl w:val="0"/>
          <w:numId w:val="4"/>
        </w:numPr>
        <w:shd w:val="clear" w:color="auto" w:fill="FFFFFF"/>
        <w:spacing w:before="0" w:beforeAutospacing="0" w:after="0" w:afterAutospacing="0"/>
        <w:ind w:left="357" w:hanging="357"/>
        <w:rPr>
          <w:rFonts w:ascii="Tahoma" w:hAnsi="Tahoma" w:cs="Tahoma"/>
          <w:sz w:val="24"/>
          <w:szCs w:val="24"/>
        </w:rPr>
      </w:pPr>
      <w:r w:rsidRPr="00C04F40">
        <w:rPr>
          <w:rFonts w:ascii="Tahoma" w:hAnsi="Tahoma" w:cs="Tahoma"/>
          <w:sz w:val="24"/>
          <w:szCs w:val="24"/>
        </w:rPr>
        <w:t>Partnerships with outside support agencies and specialists</w:t>
      </w:r>
    </w:p>
    <w:p w14:paraId="376C11B1" w14:textId="0EEFEF35" w:rsidR="00395B4E" w:rsidRPr="00796F91" w:rsidRDefault="00BE0C19" w:rsidP="00796F91">
      <w:pPr>
        <w:pStyle w:val="NormalWeb"/>
        <w:shd w:val="clear" w:color="auto" w:fill="FFFFFF"/>
        <w:spacing w:before="120" w:beforeAutospacing="0" w:after="120" w:afterAutospacing="0"/>
        <w:rPr>
          <w:rFonts w:ascii="Tahoma" w:hAnsi="Tahoma" w:cs="Tahoma"/>
          <w:b/>
          <w:sz w:val="24"/>
          <w:szCs w:val="24"/>
        </w:rPr>
      </w:pPr>
      <w:bookmarkStart w:id="12" w:name="_Hlk513193358"/>
      <w:r>
        <w:rPr>
          <w:rFonts w:ascii="Tahoma" w:hAnsi="Tahoma" w:cs="Tahoma"/>
          <w:b/>
          <w:sz w:val="24"/>
          <w:szCs w:val="24"/>
        </w:rPr>
        <w:t xml:space="preserve">4. </w:t>
      </w:r>
      <w:r w:rsidR="00EA51CD" w:rsidRPr="00796F91">
        <w:rPr>
          <w:rFonts w:ascii="Tahoma" w:hAnsi="Tahoma" w:cs="Tahoma"/>
          <w:b/>
          <w:sz w:val="24"/>
          <w:szCs w:val="24"/>
        </w:rPr>
        <w:t xml:space="preserve">Feedforward: Responding to </w:t>
      </w:r>
      <w:r>
        <w:rPr>
          <w:rFonts w:ascii="Tahoma" w:hAnsi="Tahoma" w:cs="Tahoma"/>
          <w:b/>
          <w:sz w:val="24"/>
          <w:szCs w:val="24"/>
        </w:rPr>
        <w:t>U</w:t>
      </w:r>
      <w:r w:rsidR="00EA51CD" w:rsidRPr="00796F91">
        <w:rPr>
          <w:rFonts w:ascii="Tahoma" w:hAnsi="Tahoma" w:cs="Tahoma"/>
          <w:b/>
          <w:sz w:val="24"/>
          <w:szCs w:val="24"/>
        </w:rPr>
        <w:t xml:space="preserve">nproductive </w:t>
      </w:r>
      <w:r>
        <w:rPr>
          <w:rFonts w:ascii="Tahoma" w:hAnsi="Tahoma" w:cs="Tahoma"/>
          <w:b/>
          <w:sz w:val="24"/>
          <w:szCs w:val="24"/>
        </w:rPr>
        <w:t>B</w:t>
      </w:r>
      <w:r w:rsidR="00EA51CD" w:rsidRPr="00796F91">
        <w:rPr>
          <w:rFonts w:ascii="Tahoma" w:hAnsi="Tahoma" w:cs="Tahoma"/>
          <w:b/>
          <w:sz w:val="24"/>
          <w:szCs w:val="24"/>
        </w:rPr>
        <w:t>ehaviours</w:t>
      </w:r>
      <w:r w:rsidR="003249F3" w:rsidRPr="00796F91">
        <w:rPr>
          <w:rFonts w:ascii="Tahoma" w:hAnsi="Tahoma" w:cs="Tahoma"/>
          <w:b/>
          <w:sz w:val="24"/>
          <w:szCs w:val="24"/>
        </w:rPr>
        <w:t xml:space="preserve"> </w:t>
      </w:r>
    </w:p>
    <w:bookmarkEnd w:id="12"/>
    <w:p w14:paraId="7F1A5886" w14:textId="725613C6" w:rsidR="00CB4D7E" w:rsidRPr="00796F91" w:rsidRDefault="00CB4D7E"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 xml:space="preserve">Even with our positive approach to teaching and supporting </w:t>
      </w:r>
      <w:r w:rsidR="007A3EB5" w:rsidRPr="00796F91">
        <w:rPr>
          <w:rFonts w:ascii="Tahoma" w:hAnsi="Tahoma" w:cs="Tahoma"/>
          <w:sz w:val="24"/>
          <w:szCs w:val="24"/>
        </w:rPr>
        <w:t>expected</w:t>
      </w:r>
      <w:r w:rsidRPr="00796F91">
        <w:rPr>
          <w:rFonts w:ascii="Tahoma" w:hAnsi="Tahoma" w:cs="Tahoma"/>
          <w:sz w:val="24"/>
          <w:szCs w:val="24"/>
        </w:rPr>
        <w:t xml:space="preserve"> behaviour</w:t>
      </w:r>
      <w:r w:rsidR="007A3EB5" w:rsidRPr="00796F91">
        <w:rPr>
          <w:rFonts w:ascii="Tahoma" w:hAnsi="Tahoma" w:cs="Tahoma"/>
          <w:sz w:val="24"/>
          <w:szCs w:val="24"/>
        </w:rPr>
        <w:t>s for learning</w:t>
      </w:r>
      <w:r w:rsidRPr="00796F91">
        <w:rPr>
          <w:rFonts w:ascii="Tahoma" w:hAnsi="Tahoma" w:cs="Tahoma"/>
          <w:sz w:val="24"/>
          <w:szCs w:val="24"/>
        </w:rPr>
        <w:t xml:space="preserve">, </w:t>
      </w:r>
      <w:r w:rsidR="007A3EB5" w:rsidRPr="00796F91">
        <w:rPr>
          <w:rFonts w:ascii="Tahoma" w:hAnsi="Tahoma" w:cs="Tahoma"/>
          <w:sz w:val="24"/>
          <w:szCs w:val="24"/>
        </w:rPr>
        <w:t>unproductive student</w:t>
      </w:r>
      <w:r w:rsidR="00A04B88" w:rsidRPr="00796F91">
        <w:rPr>
          <w:rFonts w:ascii="Tahoma" w:hAnsi="Tahoma" w:cs="Tahoma"/>
          <w:sz w:val="24"/>
          <w:szCs w:val="24"/>
        </w:rPr>
        <w:t xml:space="preserve"> behaviour will still occur. For some students, they do not know how to perform the expected behaviour</w:t>
      </w:r>
      <w:r w:rsidR="006E4EC2">
        <w:rPr>
          <w:rFonts w:ascii="Tahoma" w:hAnsi="Tahoma" w:cs="Tahoma"/>
          <w:sz w:val="24"/>
          <w:szCs w:val="24"/>
        </w:rPr>
        <w:t>,</w:t>
      </w:r>
      <w:r w:rsidR="00A04B88" w:rsidRPr="00796F91">
        <w:rPr>
          <w:rFonts w:ascii="Tahoma" w:hAnsi="Tahoma" w:cs="Tahoma"/>
          <w:sz w:val="24"/>
          <w:szCs w:val="24"/>
        </w:rPr>
        <w:t xml:space="preserve"> or don’t know it well enough to routinely use it at the appropriate times. For </w:t>
      </w:r>
      <w:r w:rsidR="007A3EB5" w:rsidRPr="00796F91">
        <w:rPr>
          <w:rFonts w:ascii="Tahoma" w:hAnsi="Tahoma" w:cs="Tahoma"/>
          <w:sz w:val="24"/>
          <w:szCs w:val="24"/>
        </w:rPr>
        <w:t>some</w:t>
      </w:r>
      <w:r w:rsidR="00A04B88" w:rsidRPr="00796F91">
        <w:rPr>
          <w:rFonts w:ascii="Tahoma" w:hAnsi="Tahoma" w:cs="Tahoma"/>
          <w:sz w:val="24"/>
          <w:szCs w:val="24"/>
        </w:rPr>
        <w:t xml:space="preserve"> students, </w:t>
      </w:r>
      <w:r w:rsidR="007A3EB5" w:rsidRPr="00796F91">
        <w:rPr>
          <w:rFonts w:ascii="Tahoma" w:hAnsi="Tahoma" w:cs="Tahoma"/>
          <w:sz w:val="24"/>
          <w:szCs w:val="24"/>
        </w:rPr>
        <w:t xml:space="preserve">the maladaptive behaviours they are using appear to </w:t>
      </w:r>
      <w:r w:rsidR="00F10D14" w:rsidRPr="00796F91">
        <w:rPr>
          <w:rFonts w:ascii="Tahoma" w:hAnsi="Tahoma" w:cs="Tahoma"/>
          <w:sz w:val="24"/>
          <w:szCs w:val="24"/>
        </w:rPr>
        <w:t>meet</w:t>
      </w:r>
      <w:r w:rsidR="007A3EB5" w:rsidRPr="00796F91">
        <w:rPr>
          <w:rFonts w:ascii="Tahoma" w:hAnsi="Tahoma" w:cs="Tahoma"/>
          <w:sz w:val="24"/>
          <w:szCs w:val="24"/>
        </w:rPr>
        <w:t xml:space="preserve"> their needs. When responding to unproductive behaviours, all staff</w:t>
      </w:r>
      <w:r w:rsidR="00132725">
        <w:rPr>
          <w:rFonts w:ascii="Tahoma" w:hAnsi="Tahoma" w:cs="Tahoma"/>
          <w:sz w:val="24"/>
          <w:szCs w:val="24"/>
        </w:rPr>
        <w:t xml:space="preserve"> take a</w:t>
      </w:r>
      <w:r w:rsidR="007A3EB5" w:rsidRPr="00796F91">
        <w:rPr>
          <w:rFonts w:ascii="Tahoma" w:hAnsi="Tahoma" w:cs="Tahoma"/>
          <w:sz w:val="24"/>
          <w:szCs w:val="24"/>
        </w:rPr>
        <w:t xml:space="preserve"> positive</w:t>
      </w:r>
      <w:r w:rsidR="002A783E" w:rsidRPr="00796F91">
        <w:rPr>
          <w:rFonts w:ascii="Tahoma" w:hAnsi="Tahoma" w:cs="Tahoma"/>
          <w:sz w:val="24"/>
          <w:szCs w:val="24"/>
        </w:rPr>
        <w:t>,</w:t>
      </w:r>
      <w:r w:rsidR="007A3EB5" w:rsidRPr="00796F91">
        <w:rPr>
          <w:rFonts w:ascii="Tahoma" w:hAnsi="Tahoma" w:cs="Tahoma"/>
          <w:sz w:val="24"/>
          <w:szCs w:val="24"/>
        </w:rPr>
        <w:t xml:space="preserve"> supportive approach that builds, maintains</w:t>
      </w:r>
      <w:r w:rsidR="002A783E" w:rsidRPr="00796F91">
        <w:rPr>
          <w:rFonts w:ascii="Tahoma" w:hAnsi="Tahoma" w:cs="Tahoma"/>
          <w:sz w:val="24"/>
          <w:szCs w:val="24"/>
        </w:rPr>
        <w:t>,</w:t>
      </w:r>
      <w:r w:rsidR="007A3EB5" w:rsidRPr="00796F91">
        <w:rPr>
          <w:rFonts w:ascii="Tahoma" w:hAnsi="Tahoma" w:cs="Tahoma"/>
          <w:sz w:val="24"/>
          <w:szCs w:val="24"/>
        </w:rPr>
        <w:t xml:space="preserve"> and </w:t>
      </w:r>
      <w:r w:rsidR="002A783E" w:rsidRPr="00796F91">
        <w:rPr>
          <w:rFonts w:ascii="Tahoma" w:hAnsi="Tahoma" w:cs="Tahoma"/>
          <w:sz w:val="24"/>
          <w:szCs w:val="24"/>
        </w:rPr>
        <w:t xml:space="preserve">sustains </w:t>
      </w:r>
      <w:r w:rsidR="007A3EB5" w:rsidRPr="00796F91">
        <w:rPr>
          <w:rFonts w:ascii="Tahoma" w:hAnsi="Tahoma" w:cs="Tahoma"/>
          <w:sz w:val="24"/>
          <w:szCs w:val="24"/>
        </w:rPr>
        <w:t>relationships with st</w:t>
      </w:r>
      <w:r w:rsidR="002A783E" w:rsidRPr="00796F91">
        <w:rPr>
          <w:rFonts w:ascii="Tahoma" w:hAnsi="Tahoma" w:cs="Tahoma"/>
          <w:sz w:val="24"/>
          <w:szCs w:val="24"/>
        </w:rPr>
        <w:t>udents</w:t>
      </w:r>
      <w:r w:rsidR="007A3EB5" w:rsidRPr="00796F91">
        <w:rPr>
          <w:rFonts w:ascii="Tahoma" w:hAnsi="Tahoma" w:cs="Tahoma"/>
          <w:sz w:val="24"/>
          <w:szCs w:val="24"/>
        </w:rPr>
        <w:t>.</w:t>
      </w:r>
    </w:p>
    <w:p w14:paraId="47A7BEA7" w14:textId="472250B5" w:rsidR="00225739" w:rsidRPr="00796F91" w:rsidRDefault="008D7947"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 xml:space="preserve">To </w:t>
      </w:r>
      <w:r w:rsidR="00854A28" w:rsidRPr="00796F91">
        <w:rPr>
          <w:rFonts w:ascii="Tahoma" w:hAnsi="Tahoma" w:cs="Tahoma"/>
          <w:sz w:val="24"/>
          <w:szCs w:val="24"/>
        </w:rPr>
        <w:t>feedforward when responding to unproductive student behaviours</w:t>
      </w:r>
      <w:r w:rsidRPr="00796F91">
        <w:rPr>
          <w:rFonts w:ascii="Tahoma" w:hAnsi="Tahoma" w:cs="Tahoma"/>
          <w:sz w:val="24"/>
          <w:szCs w:val="24"/>
        </w:rPr>
        <w:t xml:space="preserve">, we have a system in place that enables staff to </w:t>
      </w:r>
      <w:r w:rsidR="00BE3D70" w:rsidRPr="00796F91">
        <w:rPr>
          <w:rFonts w:ascii="Tahoma" w:hAnsi="Tahoma" w:cs="Tahoma"/>
          <w:sz w:val="24"/>
          <w:szCs w:val="24"/>
        </w:rPr>
        <w:t>respond to minor unproductive behaviours efficiently and effectively</w:t>
      </w:r>
      <w:r w:rsidR="00854A28" w:rsidRPr="00796F91">
        <w:rPr>
          <w:rFonts w:ascii="Tahoma" w:hAnsi="Tahoma" w:cs="Tahoma"/>
          <w:sz w:val="24"/>
          <w:szCs w:val="24"/>
        </w:rPr>
        <w:t>,</w:t>
      </w:r>
      <w:r w:rsidRPr="00796F91">
        <w:rPr>
          <w:rFonts w:ascii="Tahoma" w:hAnsi="Tahoma" w:cs="Tahoma"/>
          <w:sz w:val="24"/>
          <w:szCs w:val="24"/>
        </w:rPr>
        <w:t xml:space="preserve"> to chronic persistent minor behaviours</w:t>
      </w:r>
      <w:r w:rsidR="006B7B27">
        <w:rPr>
          <w:rFonts w:ascii="Tahoma" w:hAnsi="Tahoma" w:cs="Tahoma"/>
          <w:sz w:val="24"/>
          <w:szCs w:val="24"/>
        </w:rPr>
        <w:t xml:space="preserve"> </w:t>
      </w:r>
      <w:r w:rsidRPr="00796F91">
        <w:rPr>
          <w:rFonts w:ascii="Tahoma" w:hAnsi="Tahoma" w:cs="Tahoma"/>
          <w:sz w:val="24"/>
          <w:szCs w:val="24"/>
        </w:rPr>
        <w:t xml:space="preserve">and to </w:t>
      </w:r>
      <w:r w:rsidR="00BE3D70" w:rsidRPr="00796F91">
        <w:rPr>
          <w:rFonts w:ascii="Tahoma" w:hAnsi="Tahoma" w:cs="Tahoma"/>
          <w:sz w:val="24"/>
          <w:szCs w:val="24"/>
        </w:rPr>
        <w:t>m</w:t>
      </w:r>
      <w:r w:rsidRPr="00796F91">
        <w:rPr>
          <w:rFonts w:ascii="Tahoma" w:hAnsi="Tahoma" w:cs="Tahoma"/>
          <w:sz w:val="24"/>
          <w:szCs w:val="24"/>
        </w:rPr>
        <w:t xml:space="preserve">ajor </w:t>
      </w:r>
      <w:r w:rsidR="003249F3" w:rsidRPr="00796F91">
        <w:rPr>
          <w:rFonts w:ascii="Tahoma" w:hAnsi="Tahoma" w:cs="Tahoma"/>
          <w:sz w:val="24"/>
          <w:szCs w:val="24"/>
        </w:rPr>
        <w:t>unproductive behaviours that hinder learning</w:t>
      </w:r>
      <w:r w:rsidRPr="00796F91">
        <w:rPr>
          <w:rFonts w:ascii="Tahoma" w:hAnsi="Tahoma" w:cs="Tahoma"/>
          <w:sz w:val="24"/>
          <w:szCs w:val="24"/>
        </w:rPr>
        <w:t xml:space="preserve">. </w:t>
      </w:r>
      <w:r w:rsidR="00A34FF6" w:rsidRPr="00796F91">
        <w:rPr>
          <w:rFonts w:ascii="Tahoma" w:hAnsi="Tahoma" w:cs="Tahoma"/>
          <w:sz w:val="24"/>
          <w:szCs w:val="24"/>
        </w:rPr>
        <w:t>In t</w:t>
      </w:r>
      <w:r w:rsidRPr="00796F91">
        <w:rPr>
          <w:rFonts w:ascii="Tahoma" w:hAnsi="Tahoma" w:cs="Tahoma"/>
          <w:sz w:val="24"/>
          <w:szCs w:val="24"/>
        </w:rPr>
        <w:t>his</w:t>
      </w:r>
      <w:r w:rsidR="00A35A8F" w:rsidRPr="00796F91">
        <w:rPr>
          <w:rFonts w:ascii="Tahoma" w:hAnsi="Tahoma" w:cs="Tahoma"/>
          <w:sz w:val="24"/>
          <w:szCs w:val="24"/>
        </w:rPr>
        <w:t xml:space="preserve"> continuum</w:t>
      </w:r>
      <w:r w:rsidR="00854A28" w:rsidRPr="00796F91">
        <w:rPr>
          <w:rFonts w:ascii="Tahoma" w:hAnsi="Tahoma" w:cs="Tahoma"/>
          <w:sz w:val="24"/>
          <w:szCs w:val="24"/>
        </w:rPr>
        <w:t>,</w:t>
      </w:r>
      <w:r w:rsidR="00A35A8F" w:rsidRPr="00796F91">
        <w:rPr>
          <w:rFonts w:ascii="Tahoma" w:hAnsi="Tahoma" w:cs="Tahoma"/>
          <w:sz w:val="24"/>
          <w:szCs w:val="24"/>
        </w:rPr>
        <w:t xml:space="preserve"> thinking begins with </w:t>
      </w:r>
      <w:r w:rsidRPr="00796F91">
        <w:rPr>
          <w:rFonts w:ascii="Tahoma" w:hAnsi="Tahoma" w:cs="Tahoma"/>
          <w:sz w:val="24"/>
          <w:szCs w:val="24"/>
        </w:rPr>
        <w:t>clarity</w:t>
      </w:r>
      <w:r w:rsidR="00A35A8F" w:rsidRPr="00796F91">
        <w:rPr>
          <w:rFonts w:ascii="Tahoma" w:hAnsi="Tahoma" w:cs="Tahoma"/>
          <w:sz w:val="24"/>
          <w:szCs w:val="24"/>
        </w:rPr>
        <w:t xml:space="preserve"> between </w:t>
      </w:r>
      <w:r w:rsidR="00A34FF6" w:rsidRPr="00796F91">
        <w:rPr>
          <w:rFonts w:ascii="Tahoma" w:hAnsi="Tahoma" w:cs="Tahoma"/>
          <w:sz w:val="24"/>
          <w:szCs w:val="24"/>
        </w:rPr>
        <w:t>m</w:t>
      </w:r>
      <w:r w:rsidR="00854A28" w:rsidRPr="00796F91">
        <w:rPr>
          <w:rFonts w:ascii="Tahoma" w:hAnsi="Tahoma" w:cs="Tahoma"/>
          <w:sz w:val="24"/>
          <w:szCs w:val="24"/>
        </w:rPr>
        <w:t xml:space="preserve">inor behaviours </w:t>
      </w:r>
      <w:r w:rsidR="00444DB1">
        <w:rPr>
          <w:rFonts w:ascii="Tahoma" w:hAnsi="Tahoma" w:cs="Tahoma"/>
          <w:sz w:val="24"/>
          <w:szCs w:val="24"/>
        </w:rPr>
        <w:t>(</w:t>
      </w:r>
      <w:r w:rsidR="00BE1D7C" w:rsidRPr="00796F91">
        <w:rPr>
          <w:rFonts w:ascii="Tahoma" w:hAnsi="Tahoma" w:cs="Tahoma"/>
          <w:sz w:val="24"/>
          <w:szCs w:val="24"/>
        </w:rPr>
        <w:t xml:space="preserve">that can and should be managed by </w:t>
      </w:r>
      <w:r w:rsidR="00854A28" w:rsidRPr="00796F91">
        <w:rPr>
          <w:rFonts w:ascii="Tahoma" w:hAnsi="Tahoma" w:cs="Tahoma"/>
          <w:sz w:val="24"/>
          <w:szCs w:val="24"/>
        </w:rPr>
        <w:t>teachers</w:t>
      </w:r>
      <w:r w:rsidR="00667A0C" w:rsidRPr="00796F91">
        <w:rPr>
          <w:rFonts w:ascii="Tahoma" w:hAnsi="Tahoma" w:cs="Tahoma"/>
          <w:sz w:val="24"/>
          <w:szCs w:val="24"/>
        </w:rPr>
        <w:t>,</w:t>
      </w:r>
      <w:r w:rsidR="00BE1D7C" w:rsidRPr="00796F91">
        <w:rPr>
          <w:rFonts w:ascii="Tahoma" w:hAnsi="Tahoma" w:cs="Tahoma"/>
          <w:sz w:val="24"/>
          <w:szCs w:val="24"/>
        </w:rPr>
        <w:t xml:space="preserve"> within the context of the classroom and </w:t>
      </w:r>
      <w:r w:rsidRPr="00796F91">
        <w:rPr>
          <w:rFonts w:ascii="Tahoma" w:hAnsi="Tahoma" w:cs="Tahoma"/>
          <w:sz w:val="24"/>
          <w:szCs w:val="24"/>
        </w:rPr>
        <w:t>non-classroom</w:t>
      </w:r>
      <w:r w:rsidR="00BE1D7C" w:rsidRPr="00796F91">
        <w:rPr>
          <w:rFonts w:ascii="Tahoma" w:hAnsi="Tahoma" w:cs="Tahoma"/>
          <w:sz w:val="24"/>
          <w:szCs w:val="24"/>
        </w:rPr>
        <w:t xml:space="preserve"> setting</w:t>
      </w:r>
      <w:r w:rsidR="00854A28" w:rsidRPr="00796F91">
        <w:rPr>
          <w:rFonts w:ascii="Tahoma" w:hAnsi="Tahoma" w:cs="Tahoma"/>
          <w:sz w:val="24"/>
          <w:szCs w:val="24"/>
        </w:rPr>
        <w:t>s</w:t>
      </w:r>
      <w:r w:rsidR="00444DB1">
        <w:rPr>
          <w:rFonts w:ascii="Tahoma" w:hAnsi="Tahoma" w:cs="Tahoma"/>
          <w:sz w:val="24"/>
          <w:szCs w:val="24"/>
        </w:rPr>
        <w:t>)</w:t>
      </w:r>
      <w:r w:rsidR="00BE1D7C" w:rsidRPr="00796F91">
        <w:rPr>
          <w:rFonts w:ascii="Tahoma" w:hAnsi="Tahoma" w:cs="Tahoma"/>
          <w:sz w:val="24"/>
          <w:szCs w:val="24"/>
        </w:rPr>
        <w:t xml:space="preserve"> and</w:t>
      </w:r>
      <w:r w:rsidR="00854A28" w:rsidRPr="00796F91">
        <w:rPr>
          <w:rFonts w:ascii="Tahoma" w:hAnsi="Tahoma" w:cs="Tahoma"/>
          <w:sz w:val="24"/>
          <w:szCs w:val="24"/>
        </w:rPr>
        <w:t xml:space="preserve"> </w:t>
      </w:r>
      <w:r w:rsidR="00A34FF6" w:rsidRPr="00796F91">
        <w:rPr>
          <w:rFonts w:ascii="Tahoma" w:hAnsi="Tahoma" w:cs="Tahoma"/>
          <w:sz w:val="24"/>
          <w:szCs w:val="24"/>
        </w:rPr>
        <w:t>m</w:t>
      </w:r>
      <w:r w:rsidR="00854A28" w:rsidRPr="00796F91">
        <w:rPr>
          <w:rFonts w:ascii="Tahoma" w:hAnsi="Tahoma" w:cs="Tahoma"/>
          <w:sz w:val="24"/>
          <w:szCs w:val="24"/>
        </w:rPr>
        <w:t>ajor behaviours</w:t>
      </w:r>
      <w:r w:rsidR="00700076">
        <w:rPr>
          <w:rFonts w:ascii="Tahoma" w:hAnsi="Tahoma" w:cs="Tahoma"/>
          <w:sz w:val="24"/>
          <w:szCs w:val="24"/>
        </w:rPr>
        <w:t xml:space="preserve"> (</w:t>
      </w:r>
      <w:r w:rsidR="00854A28" w:rsidRPr="00796F91">
        <w:rPr>
          <w:rFonts w:ascii="Tahoma" w:hAnsi="Tahoma" w:cs="Tahoma"/>
          <w:sz w:val="24"/>
          <w:szCs w:val="24"/>
        </w:rPr>
        <w:t xml:space="preserve">that are best managed in a more private setting </w:t>
      </w:r>
      <w:r w:rsidR="003249F3" w:rsidRPr="00796F91">
        <w:rPr>
          <w:rFonts w:ascii="Tahoma" w:hAnsi="Tahoma" w:cs="Tahoma"/>
          <w:sz w:val="24"/>
          <w:szCs w:val="24"/>
        </w:rPr>
        <w:t xml:space="preserve">with </w:t>
      </w:r>
      <w:r w:rsidR="00854A28" w:rsidRPr="00796F91">
        <w:rPr>
          <w:rFonts w:ascii="Tahoma" w:hAnsi="Tahoma" w:cs="Tahoma"/>
          <w:sz w:val="24"/>
          <w:szCs w:val="24"/>
        </w:rPr>
        <w:t xml:space="preserve">the class teacher and </w:t>
      </w:r>
      <w:r w:rsidR="005E685B">
        <w:rPr>
          <w:rFonts w:ascii="Tahoma" w:hAnsi="Tahoma" w:cs="Tahoma"/>
          <w:sz w:val="24"/>
          <w:szCs w:val="24"/>
        </w:rPr>
        <w:t>L</w:t>
      </w:r>
      <w:r w:rsidR="003249F3" w:rsidRPr="00796F91">
        <w:rPr>
          <w:rFonts w:ascii="Tahoma" w:hAnsi="Tahoma" w:cs="Tahoma"/>
          <w:sz w:val="24"/>
          <w:szCs w:val="24"/>
        </w:rPr>
        <w:t xml:space="preserve">eadership </w:t>
      </w:r>
      <w:r w:rsidR="00854A28" w:rsidRPr="00796F91">
        <w:rPr>
          <w:rFonts w:ascii="Tahoma" w:hAnsi="Tahoma" w:cs="Tahoma"/>
          <w:sz w:val="24"/>
          <w:szCs w:val="24"/>
        </w:rPr>
        <w:t>in partnership</w:t>
      </w:r>
      <w:r w:rsidR="00700076">
        <w:rPr>
          <w:rFonts w:ascii="Tahoma" w:hAnsi="Tahoma" w:cs="Tahoma"/>
          <w:sz w:val="24"/>
          <w:szCs w:val="24"/>
        </w:rPr>
        <w:t>)</w:t>
      </w:r>
      <w:r w:rsidR="00BE1D7C" w:rsidRPr="00796F91">
        <w:rPr>
          <w:rFonts w:ascii="Tahoma" w:hAnsi="Tahoma" w:cs="Tahoma"/>
          <w:sz w:val="24"/>
          <w:szCs w:val="24"/>
        </w:rPr>
        <w:t xml:space="preserve">. </w:t>
      </w:r>
      <w:r w:rsidR="00A367B2" w:rsidRPr="00796F91">
        <w:rPr>
          <w:rFonts w:ascii="Tahoma" w:hAnsi="Tahoma" w:cs="Tahoma"/>
          <w:sz w:val="24"/>
          <w:szCs w:val="24"/>
        </w:rPr>
        <w:t>The definitions of teacher managed behaviours (</w:t>
      </w:r>
      <w:r w:rsidR="003249F3" w:rsidRPr="00796F91">
        <w:rPr>
          <w:rFonts w:ascii="Tahoma" w:hAnsi="Tahoma" w:cs="Tahoma"/>
          <w:sz w:val="24"/>
          <w:szCs w:val="24"/>
        </w:rPr>
        <w:t>M</w:t>
      </w:r>
      <w:r w:rsidR="00A367B2" w:rsidRPr="00796F91">
        <w:rPr>
          <w:rFonts w:ascii="Tahoma" w:hAnsi="Tahoma" w:cs="Tahoma"/>
          <w:sz w:val="24"/>
          <w:szCs w:val="24"/>
        </w:rPr>
        <w:t xml:space="preserve">inor) and </w:t>
      </w:r>
      <w:r w:rsidR="003249F3" w:rsidRPr="00796F91">
        <w:rPr>
          <w:rFonts w:ascii="Tahoma" w:hAnsi="Tahoma" w:cs="Tahoma"/>
          <w:sz w:val="24"/>
          <w:szCs w:val="24"/>
        </w:rPr>
        <w:t>teacher plus leadership</w:t>
      </w:r>
      <w:r w:rsidR="00A367B2" w:rsidRPr="00796F91">
        <w:rPr>
          <w:rFonts w:ascii="Tahoma" w:hAnsi="Tahoma" w:cs="Tahoma"/>
          <w:sz w:val="24"/>
          <w:szCs w:val="24"/>
        </w:rPr>
        <w:t xml:space="preserve"> managed behaviours (</w:t>
      </w:r>
      <w:r w:rsidR="003249F3" w:rsidRPr="00796F91">
        <w:rPr>
          <w:rFonts w:ascii="Tahoma" w:hAnsi="Tahoma" w:cs="Tahoma"/>
          <w:sz w:val="24"/>
          <w:szCs w:val="24"/>
        </w:rPr>
        <w:t>M</w:t>
      </w:r>
      <w:r w:rsidR="00A367B2" w:rsidRPr="00796F91">
        <w:rPr>
          <w:rFonts w:ascii="Tahoma" w:hAnsi="Tahoma" w:cs="Tahoma"/>
          <w:sz w:val="24"/>
          <w:szCs w:val="24"/>
        </w:rPr>
        <w:t>ajor) have been included in Appendix A.</w:t>
      </w:r>
    </w:p>
    <w:p w14:paraId="45D48FB3" w14:textId="1AC017AA" w:rsidR="001659FE" w:rsidRPr="00796F91" w:rsidRDefault="005411E2"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lastRenderedPageBreak/>
        <w:t xml:space="preserve">Although the </w:t>
      </w:r>
      <w:r w:rsidR="00664ADB" w:rsidRPr="00796F91">
        <w:rPr>
          <w:rFonts w:ascii="Tahoma" w:hAnsi="Tahoma" w:cs="Tahoma"/>
          <w:sz w:val="24"/>
          <w:szCs w:val="24"/>
        </w:rPr>
        <w:t>t</w:t>
      </w:r>
      <w:r w:rsidRPr="00796F91">
        <w:rPr>
          <w:rFonts w:ascii="Tahoma" w:hAnsi="Tahoma" w:cs="Tahoma"/>
          <w:sz w:val="24"/>
          <w:szCs w:val="24"/>
        </w:rPr>
        <w:t xml:space="preserve">eacher is the key problem solver when </w:t>
      </w:r>
      <w:r w:rsidR="00664ADB" w:rsidRPr="00796F91">
        <w:rPr>
          <w:rFonts w:ascii="Tahoma" w:hAnsi="Tahoma" w:cs="Tahoma"/>
          <w:sz w:val="24"/>
          <w:szCs w:val="24"/>
        </w:rPr>
        <w:t>responding to</w:t>
      </w:r>
      <w:r w:rsidRPr="00796F91">
        <w:rPr>
          <w:rFonts w:ascii="Tahoma" w:hAnsi="Tahoma" w:cs="Tahoma"/>
          <w:sz w:val="24"/>
          <w:szCs w:val="24"/>
        </w:rPr>
        <w:t xml:space="preserve"> </w:t>
      </w:r>
      <w:r w:rsidR="00867AB7" w:rsidRPr="00796F91">
        <w:rPr>
          <w:rFonts w:ascii="Tahoma" w:hAnsi="Tahoma" w:cs="Tahoma"/>
          <w:sz w:val="24"/>
          <w:szCs w:val="24"/>
        </w:rPr>
        <w:t>m</w:t>
      </w:r>
      <w:r w:rsidRPr="00796F91">
        <w:rPr>
          <w:rFonts w:ascii="Tahoma" w:hAnsi="Tahoma" w:cs="Tahoma"/>
          <w:sz w:val="24"/>
          <w:szCs w:val="24"/>
        </w:rPr>
        <w:t>inor behaviours, they collaborate</w:t>
      </w:r>
      <w:r w:rsidR="00867AB7" w:rsidRPr="00796F91">
        <w:rPr>
          <w:rFonts w:ascii="Tahoma" w:hAnsi="Tahoma" w:cs="Tahoma"/>
          <w:sz w:val="24"/>
          <w:szCs w:val="24"/>
        </w:rPr>
        <w:t>,</w:t>
      </w:r>
      <w:r w:rsidRPr="00796F91">
        <w:rPr>
          <w:rFonts w:ascii="Tahoma" w:hAnsi="Tahoma" w:cs="Tahoma"/>
          <w:sz w:val="24"/>
          <w:szCs w:val="24"/>
        </w:rPr>
        <w:t xml:space="preserve"> and share creative strategies</w:t>
      </w:r>
      <w:r w:rsidR="00132725">
        <w:rPr>
          <w:rFonts w:ascii="Tahoma" w:hAnsi="Tahoma" w:cs="Tahoma"/>
          <w:sz w:val="24"/>
          <w:szCs w:val="24"/>
        </w:rPr>
        <w:t>,</w:t>
      </w:r>
      <w:r w:rsidRPr="00796F91">
        <w:rPr>
          <w:rFonts w:ascii="Tahoma" w:hAnsi="Tahoma" w:cs="Tahoma"/>
          <w:sz w:val="24"/>
          <w:szCs w:val="24"/>
        </w:rPr>
        <w:t xml:space="preserve"> with colleagues.</w:t>
      </w:r>
      <w:r w:rsidR="005C5CE2">
        <w:rPr>
          <w:rFonts w:ascii="Tahoma" w:hAnsi="Tahoma" w:cs="Tahoma"/>
          <w:sz w:val="24"/>
          <w:szCs w:val="24"/>
        </w:rPr>
        <w:t xml:space="preserve"> </w:t>
      </w:r>
      <w:r w:rsidR="00A367B2" w:rsidRPr="00796F91">
        <w:rPr>
          <w:rFonts w:ascii="Tahoma" w:hAnsi="Tahoma" w:cs="Tahoma"/>
          <w:sz w:val="24"/>
          <w:szCs w:val="24"/>
        </w:rPr>
        <w:t xml:space="preserve">Teachers </w:t>
      </w:r>
      <w:r w:rsidR="00664ADB" w:rsidRPr="00796F91">
        <w:rPr>
          <w:rFonts w:ascii="Tahoma" w:hAnsi="Tahoma" w:cs="Tahoma"/>
          <w:sz w:val="24"/>
          <w:szCs w:val="24"/>
        </w:rPr>
        <w:t xml:space="preserve">respond to </w:t>
      </w:r>
      <w:r w:rsidR="00867AB7" w:rsidRPr="00796F91">
        <w:rPr>
          <w:rFonts w:ascii="Tahoma" w:hAnsi="Tahoma" w:cs="Tahoma"/>
          <w:sz w:val="24"/>
          <w:szCs w:val="24"/>
        </w:rPr>
        <w:t>m</w:t>
      </w:r>
      <w:r w:rsidR="00A367B2" w:rsidRPr="00796F91">
        <w:rPr>
          <w:rFonts w:ascii="Tahoma" w:hAnsi="Tahoma" w:cs="Tahoma"/>
          <w:sz w:val="24"/>
          <w:szCs w:val="24"/>
        </w:rPr>
        <w:t xml:space="preserve">inor behaviours using best practices that include </w:t>
      </w:r>
      <w:r w:rsidR="00664ADB" w:rsidRPr="00796F91">
        <w:rPr>
          <w:rFonts w:ascii="Tahoma" w:hAnsi="Tahoma" w:cs="Tahoma"/>
          <w:sz w:val="24"/>
          <w:szCs w:val="24"/>
        </w:rPr>
        <w:t>reminders of expectations, re-directing to learning</w:t>
      </w:r>
      <w:r w:rsidR="00A367B2" w:rsidRPr="00796F91">
        <w:rPr>
          <w:rFonts w:ascii="Tahoma" w:hAnsi="Tahoma" w:cs="Tahoma"/>
          <w:sz w:val="24"/>
          <w:szCs w:val="24"/>
        </w:rPr>
        <w:t xml:space="preserve"> and re-teaching</w:t>
      </w:r>
      <w:r w:rsidR="00664ADB" w:rsidRPr="00796F91">
        <w:rPr>
          <w:rFonts w:ascii="Tahoma" w:hAnsi="Tahoma" w:cs="Tahoma"/>
          <w:sz w:val="24"/>
          <w:szCs w:val="24"/>
        </w:rPr>
        <w:t xml:space="preserve"> behaviours</w:t>
      </w:r>
      <w:r w:rsidR="00A367B2" w:rsidRPr="00796F91">
        <w:rPr>
          <w:rFonts w:ascii="Tahoma" w:hAnsi="Tahoma" w:cs="Tahoma"/>
          <w:sz w:val="24"/>
          <w:szCs w:val="24"/>
        </w:rPr>
        <w:t>.</w:t>
      </w:r>
      <w:r w:rsidR="001659FE" w:rsidRPr="00796F91">
        <w:rPr>
          <w:rFonts w:ascii="Tahoma" w:hAnsi="Tahoma" w:cs="Tahoma"/>
          <w:sz w:val="24"/>
          <w:szCs w:val="24"/>
        </w:rPr>
        <w:t xml:space="preserve"> Appendix B includes </w:t>
      </w:r>
      <w:r w:rsidR="006A05BC" w:rsidRPr="00796F91">
        <w:rPr>
          <w:rFonts w:ascii="Tahoma" w:hAnsi="Tahoma" w:cs="Tahoma"/>
          <w:sz w:val="24"/>
          <w:szCs w:val="24"/>
        </w:rPr>
        <w:t>a summary</w:t>
      </w:r>
      <w:r w:rsidR="001659FE" w:rsidRPr="00796F91">
        <w:rPr>
          <w:rFonts w:ascii="Tahoma" w:hAnsi="Tahoma" w:cs="Tahoma"/>
          <w:sz w:val="24"/>
          <w:szCs w:val="24"/>
        </w:rPr>
        <w:t xml:space="preserve"> of practices that may be utilised. </w:t>
      </w:r>
    </w:p>
    <w:p w14:paraId="199DE15C" w14:textId="02F08FD8" w:rsidR="008D7947" w:rsidRPr="00796F91" w:rsidRDefault="00A71D00"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The</w:t>
      </w:r>
      <w:r w:rsidR="004E4B16" w:rsidRPr="00796F91">
        <w:rPr>
          <w:rFonts w:ascii="Tahoma" w:hAnsi="Tahoma" w:cs="Tahoma"/>
          <w:sz w:val="24"/>
          <w:szCs w:val="24"/>
        </w:rPr>
        <w:t xml:space="preserve"> positive, support strategies currently in place for responding to unproductive behaviours at </w:t>
      </w:r>
      <w:r w:rsidR="00132725">
        <w:rPr>
          <w:rFonts w:ascii="Tahoma" w:hAnsi="Tahoma" w:cs="Tahoma"/>
          <w:sz w:val="24"/>
          <w:szCs w:val="24"/>
        </w:rPr>
        <w:t>our</w:t>
      </w:r>
      <w:r w:rsidR="004E4B16" w:rsidRPr="00796F91">
        <w:rPr>
          <w:rFonts w:ascii="Tahoma" w:hAnsi="Tahoma" w:cs="Tahoma"/>
          <w:sz w:val="24"/>
          <w:szCs w:val="24"/>
        </w:rPr>
        <w:t xml:space="preserve"> school </w:t>
      </w:r>
      <w:r w:rsidR="00132725">
        <w:rPr>
          <w:rFonts w:ascii="Tahoma" w:hAnsi="Tahoma" w:cs="Tahoma"/>
          <w:sz w:val="24"/>
          <w:szCs w:val="24"/>
        </w:rPr>
        <w:t xml:space="preserve">can be classified </w:t>
      </w:r>
      <w:r w:rsidR="004E4B16" w:rsidRPr="00796F91">
        <w:rPr>
          <w:rFonts w:ascii="Tahoma" w:hAnsi="Tahoma" w:cs="Tahoma"/>
          <w:sz w:val="24"/>
          <w:szCs w:val="24"/>
        </w:rPr>
        <w:t xml:space="preserve">under the </w:t>
      </w:r>
      <w:r w:rsidR="0005241C" w:rsidRPr="00796F91">
        <w:rPr>
          <w:rFonts w:ascii="Tahoma" w:hAnsi="Tahoma" w:cs="Tahoma"/>
          <w:sz w:val="24"/>
          <w:szCs w:val="24"/>
        </w:rPr>
        <w:t xml:space="preserve">three evidence-based approaches </w:t>
      </w:r>
      <w:r w:rsidR="004E4B16" w:rsidRPr="00796F91">
        <w:rPr>
          <w:rFonts w:ascii="Tahoma" w:hAnsi="Tahoma" w:cs="Tahoma"/>
          <w:sz w:val="24"/>
          <w:szCs w:val="24"/>
        </w:rPr>
        <w:t>recommended in</w:t>
      </w:r>
      <w:r w:rsidR="0005241C" w:rsidRPr="00796F91">
        <w:rPr>
          <w:rFonts w:ascii="Tahoma" w:hAnsi="Tahoma" w:cs="Tahoma"/>
          <w:sz w:val="24"/>
          <w:szCs w:val="24"/>
        </w:rPr>
        <w:t xml:space="preserve"> BCE</w:t>
      </w:r>
      <w:r w:rsidR="004E4B16" w:rsidRPr="00796F91">
        <w:rPr>
          <w:rFonts w:ascii="Tahoma" w:hAnsi="Tahoma" w:cs="Tahoma"/>
          <w:sz w:val="24"/>
          <w:szCs w:val="24"/>
        </w:rPr>
        <w:t xml:space="preserve"> SBS </w:t>
      </w:r>
      <w:r w:rsidRPr="00796F91">
        <w:rPr>
          <w:rFonts w:ascii="Tahoma" w:hAnsi="Tahoma" w:cs="Tahoma"/>
          <w:sz w:val="24"/>
          <w:szCs w:val="24"/>
        </w:rPr>
        <w:t>p</w:t>
      </w:r>
      <w:r w:rsidR="004E4B16" w:rsidRPr="00796F91">
        <w:rPr>
          <w:rFonts w:ascii="Tahoma" w:hAnsi="Tahoma" w:cs="Tahoma"/>
          <w:sz w:val="24"/>
          <w:szCs w:val="24"/>
        </w:rPr>
        <w:t xml:space="preserve">olicy and </w:t>
      </w:r>
      <w:r w:rsidRPr="00796F91">
        <w:rPr>
          <w:rFonts w:ascii="Tahoma" w:hAnsi="Tahoma" w:cs="Tahoma"/>
          <w:sz w:val="24"/>
          <w:szCs w:val="24"/>
        </w:rPr>
        <w:t>p</w:t>
      </w:r>
      <w:r w:rsidR="004E4B16" w:rsidRPr="00796F91">
        <w:rPr>
          <w:rFonts w:ascii="Tahoma" w:hAnsi="Tahoma" w:cs="Tahoma"/>
          <w:sz w:val="24"/>
          <w:szCs w:val="24"/>
        </w:rPr>
        <w:t>rocedures</w:t>
      </w:r>
      <w:r w:rsidR="00132725">
        <w:rPr>
          <w:rFonts w:ascii="Tahoma" w:hAnsi="Tahoma" w:cs="Tahoma"/>
          <w:sz w:val="24"/>
          <w:szCs w:val="24"/>
        </w:rPr>
        <w:t>, and</w:t>
      </w:r>
      <w:r w:rsidRPr="00796F91">
        <w:rPr>
          <w:rFonts w:ascii="Tahoma" w:hAnsi="Tahoma" w:cs="Tahoma"/>
          <w:sz w:val="24"/>
          <w:szCs w:val="24"/>
        </w:rPr>
        <w:t xml:space="preserve"> include:</w:t>
      </w:r>
    </w:p>
    <w:tbl>
      <w:tblPr>
        <w:tblStyle w:val="TableGrid"/>
        <w:tblW w:w="5000" w:type="pct"/>
        <w:tblLook w:val="04A0" w:firstRow="1" w:lastRow="0" w:firstColumn="1" w:lastColumn="0" w:noHBand="0" w:noVBand="1"/>
      </w:tblPr>
      <w:tblGrid>
        <w:gridCol w:w="3003"/>
        <w:gridCol w:w="3003"/>
        <w:gridCol w:w="3004"/>
      </w:tblGrid>
      <w:tr w:rsidR="0005241C" w:rsidRPr="00796F91" w14:paraId="400E5540" w14:textId="77777777" w:rsidTr="00A71D00">
        <w:tc>
          <w:tcPr>
            <w:tcW w:w="1666" w:type="pct"/>
          </w:tcPr>
          <w:p w14:paraId="413E6802" w14:textId="77777777" w:rsidR="0005241C" w:rsidRPr="00796F91" w:rsidRDefault="0005241C" w:rsidP="00A71D00">
            <w:pPr>
              <w:pStyle w:val="NormalWeb"/>
              <w:spacing w:before="0" w:beforeAutospacing="0" w:after="0" w:afterAutospacing="0"/>
              <w:jc w:val="left"/>
              <w:rPr>
                <w:rFonts w:ascii="Tahoma" w:hAnsi="Tahoma" w:cs="Tahoma"/>
                <w:b/>
                <w:sz w:val="24"/>
                <w:szCs w:val="24"/>
              </w:rPr>
            </w:pPr>
            <w:r w:rsidRPr="00796F91">
              <w:rPr>
                <w:rFonts w:ascii="Tahoma" w:hAnsi="Tahoma" w:cs="Tahoma"/>
                <w:b/>
                <w:sz w:val="24"/>
                <w:szCs w:val="24"/>
              </w:rPr>
              <w:t xml:space="preserve">De-escalation </w:t>
            </w:r>
          </w:p>
        </w:tc>
        <w:tc>
          <w:tcPr>
            <w:tcW w:w="1666" w:type="pct"/>
          </w:tcPr>
          <w:p w14:paraId="4B2C7685" w14:textId="77777777" w:rsidR="0005241C" w:rsidRPr="00796F91" w:rsidRDefault="0005241C" w:rsidP="00A71D00">
            <w:pPr>
              <w:pStyle w:val="NormalWeb"/>
              <w:spacing w:before="0" w:beforeAutospacing="0" w:after="0" w:afterAutospacing="0"/>
              <w:jc w:val="left"/>
              <w:rPr>
                <w:rFonts w:ascii="Tahoma" w:hAnsi="Tahoma" w:cs="Tahoma"/>
                <w:b/>
                <w:sz w:val="24"/>
                <w:szCs w:val="24"/>
              </w:rPr>
            </w:pPr>
            <w:r w:rsidRPr="00796F91">
              <w:rPr>
                <w:rFonts w:ascii="Tahoma" w:hAnsi="Tahoma" w:cs="Tahoma"/>
                <w:b/>
                <w:sz w:val="24"/>
                <w:szCs w:val="24"/>
              </w:rPr>
              <w:t xml:space="preserve">Problem-solving </w:t>
            </w:r>
          </w:p>
        </w:tc>
        <w:tc>
          <w:tcPr>
            <w:tcW w:w="1667" w:type="pct"/>
          </w:tcPr>
          <w:p w14:paraId="730D52DA" w14:textId="77777777" w:rsidR="0005241C" w:rsidRPr="00796F91" w:rsidRDefault="0005241C" w:rsidP="00A71D00">
            <w:pPr>
              <w:pStyle w:val="NormalWeb"/>
              <w:spacing w:before="0" w:beforeAutospacing="0" w:after="0" w:afterAutospacing="0"/>
              <w:jc w:val="left"/>
              <w:rPr>
                <w:rFonts w:ascii="Tahoma" w:hAnsi="Tahoma" w:cs="Tahoma"/>
                <w:b/>
                <w:sz w:val="24"/>
                <w:szCs w:val="24"/>
              </w:rPr>
            </w:pPr>
            <w:r w:rsidRPr="00796F91">
              <w:rPr>
                <w:rFonts w:ascii="Tahoma" w:hAnsi="Tahoma" w:cs="Tahoma"/>
                <w:b/>
                <w:sz w:val="24"/>
                <w:szCs w:val="24"/>
              </w:rPr>
              <w:t>Restorative</w:t>
            </w:r>
          </w:p>
        </w:tc>
      </w:tr>
      <w:tr w:rsidR="00A71D00" w:rsidRPr="00796F91" w14:paraId="23CF3A7F" w14:textId="77777777" w:rsidTr="00A71D00">
        <w:tc>
          <w:tcPr>
            <w:tcW w:w="1666" w:type="pct"/>
          </w:tcPr>
          <w:p w14:paraId="79A2F0C7" w14:textId="0EDAE00F" w:rsidR="0005241C" w:rsidRPr="00C04F40" w:rsidRDefault="0005241C"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 xml:space="preserve">Supervised </w:t>
            </w:r>
            <w:r w:rsidR="00B65933" w:rsidRPr="00C04F40">
              <w:rPr>
                <w:rFonts w:ascii="Tahoma" w:eastAsiaTheme="minorEastAsia" w:hAnsi="Tahoma" w:cs="Tahoma"/>
                <w:sz w:val="24"/>
                <w:szCs w:val="24"/>
              </w:rPr>
              <w:t>calm time</w:t>
            </w:r>
            <w:r w:rsidRPr="00C04F40">
              <w:rPr>
                <w:rFonts w:ascii="Tahoma" w:eastAsiaTheme="minorEastAsia" w:hAnsi="Tahoma" w:cs="Tahoma"/>
                <w:sz w:val="24"/>
                <w:szCs w:val="24"/>
              </w:rPr>
              <w:t xml:space="preserve"> in a safe space in the classroom </w:t>
            </w:r>
          </w:p>
          <w:p w14:paraId="334CEBAF" w14:textId="3ED01B4B" w:rsidR="0005241C" w:rsidRPr="00C04F40" w:rsidRDefault="0005241C"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 xml:space="preserve">Supervised </w:t>
            </w:r>
            <w:r w:rsidR="00B65933" w:rsidRPr="00C04F40">
              <w:rPr>
                <w:rFonts w:ascii="Tahoma" w:eastAsiaTheme="minorEastAsia" w:hAnsi="Tahoma" w:cs="Tahoma"/>
                <w:sz w:val="24"/>
                <w:szCs w:val="24"/>
              </w:rPr>
              <w:t>calm time</w:t>
            </w:r>
            <w:r w:rsidRPr="00C04F40">
              <w:rPr>
                <w:rFonts w:ascii="Tahoma" w:eastAsiaTheme="minorEastAsia" w:hAnsi="Tahoma" w:cs="Tahoma"/>
                <w:sz w:val="24"/>
                <w:szCs w:val="24"/>
              </w:rPr>
              <w:t xml:space="preserve"> in a safe space outside of the classroom</w:t>
            </w:r>
          </w:p>
          <w:p w14:paraId="5CE998AC" w14:textId="77777777" w:rsidR="0005241C" w:rsidRPr="00C04F40" w:rsidRDefault="0005241C"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Set limits</w:t>
            </w:r>
          </w:p>
          <w:p w14:paraId="74794CBA" w14:textId="5422A7AD" w:rsidR="00042D2B"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 xml:space="preserve">Individual </w:t>
            </w:r>
            <w:r w:rsidR="006A05BC" w:rsidRPr="00C04F40">
              <w:rPr>
                <w:rFonts w:ascii="Tahoma" w:eastAsiaTheme="minorEastAsia" w:hAnsi="Tahoma" w:cs="Tahoma"/>
                <w:sz w:val="24"/>
                <w:szCs w:val="24"/>
              </w:rPr>
              <w:t>c</w:t>
            </w:r>
            <w:r w:rsidRPr="00C04F40">
              <w:rPr>
                <w:rFonts w:ascii="Tahoma" w:eastAsiaTheme="minorEastAsia" w:hAnsi="Tahoma" w:cs="Tahoma"/>
                <w:sz w:val="24"/>
                <w:szCs w:val="24"/>
              </w:rPr>
              <w:t xml:space="preserve">risis </w:t>
            </w:r>
            <w:r w:rsidR="006A05BC" w:rsidRPr="00C04F40">
              <w:rPr>
                <w:rFonts w:ascii="Tahoma" w:eastAsiaTheme="minorEastAsia" w:hAnsi="Tahoma" w:cs="Tahoma"/>
                <w:sz w:val="24"/>
                <w:szCs w:val="24"/>
              </w:rPr>
              <w:t>s</w:t>
            </w:r>
            <w:r w:rsidRPr="00C04F40">
              <w:rPr>
                <w:rFonts w:ascii="Tahoma" w:eastAsiaTheme="minorEastAsia" w:hAnsi="Tahoma" w:cs="Tahoma"/>
                <w:sz w:val="24"/>
                <w:szCs w:val="24"/>
              </w:rPr>
              <w:t xml:space="preserve">upport and </w:t>
            </w:r>
            <w:r w:rsidR="005F173B" w:rsidRPr="00C04F40">
              <w:rPr>
                <w:rFonts w:ascii="Tahoma" w:eastAsiaTheme="minorEastAsia" w:hAnsi="Tahoma" w:cs="Tahoma"/>
                <w:sz w:val="24"/>
                <w:szCs w:val="24"/>
              </w:rPr>
              <w:t>ma</w:t>
            </w:r>
            <w:r w:rsidRPr="00C04F40">
              <w:rPr>
                <w:rFonts w:ascii="Tahoma" w:eastAsiaTheme="minorEastAsia" w:hAnsi="Tahoma" w:cs="Tahoma"/>
                <w:sz w:val="24"/>
                <w:szCs w:val="24"/>
              </w:rPr>
              <w:t xml:space="preserve">nagement </w:t>
            </w:r>
            <w:r w:rsidR="005F173B" w:rsidRPr="00C04F40">
              <w:rPr>
                <w:rFonts w:ascii="Tahoma" w:eastAsiaTheme="minorEastAsia" w:hAnsi="Tahoma" w:cs="Tahoma"/>
                <w:sz w:val="24"/>
                <w:szCs w:val="24"/>
              </w:rPr>
              <w:t>p</w:t>
            </w:r>
            <w:r w:rsidRPr="00C04F40">
              <w:rPr>
                <w:rFonts w:ascii="Tahoma" w:eastAsiaTheme="minorEastAsia" w:hAnsi="Tahoma" w:cs="Tahoma"/>
                <w:sz w:val="24"/>
                <w:szCs w:val="24"/>
              </w:rPr>
              <w:t>lan</w:t>
            </w:r>
          </w:p>
        </w:tc>
        <w:tc>
          <w:tcPr>
            <w:tcW w:w="1666" w:type="pct"/>
          </w:tcPr>
          <w:p w14:paraId="7AD9DE57" w14:textId="77777777" w:rsidR="0005241C"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Teacher – student conversation</w:t>
            </w:r>
          </w:p>
          <w:p w14:paraId="4844280F" w14:textId="77777777" w:rsidR="00042D2B"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Work it out together plan – teacher and student</w:t>
            </w:r>
          </w:p>
          <w:p w14:paraId="5BC2B959" w14:textId="77777777" w:rsidR="00042D2B"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Teacher – student – parent meeting</w:t>
            </w:r>
          </w:p>
          <w:p w14:paraId="1E68AB6A" w14:textId="77777777" w:rsidR="00042D2B"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Teacher – student – leadership conversation</w:t>
            </w:r>
          </w:p>
        </w:tc>
        <w:tc>
          <w:tcPr>
            <w:tcW w:w="1667" w:type="pct"/>
          </w:tcPr>
          <w:p w14:paraId="35DAE4D8" w14:textId="77777777" w:rsidR="0005241C"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Student apology</w:t>
            </w:r>
          </w:p>
          <w:p w14:paraId="3088AAB7" w14:textId="77777777" w:rsidR="00042D2B"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Student contributes back to the class or school community</w:t>
            </w:r>
          </w:p>
          <w:p w14:paraId="20A18E8D" w14:textId="77777777" w:rsidR="00042D2B" w:rsidRPr="00C04F40" w:rsidRDefault="00042D2B" w:rsidP="00A71D00">
            <w:pPr>
              <w:pStyle w:val="NormalWeb"/>
              <w:spacing w:before="0" w:beforeAutospacing="0" w:after="0" w:afterAutospacing="0"/>
              <w:jc w:val="left"/>
              <w:rPr>
                <w:rFonts w:ascii="Tahoma" w:eastAsiaTheme="minorEastAsia" w:hAnsi="Tahoma" w:cs="Tahoma"/>
                <w:sz w:val="24"/>
                <w:szCs w:val="24"/>
              </w:rPr>
            </w:pPr>
            <w:r w:rsidRPr="00C04F40">
              <w:rPr>
                <w:rFonts w:ascii="Tahoma" w:eastAsiaTheme="minorEastAsia" w:hAnsi="Tahoma" w:cs="Tahoma"/>
                <w:sz w:val="24"/>
                <w:szCs w:val="24"/>
              </w:rPr>
              <w:t>Restorative conversation</w:t>
            </w:r>
          </w:p>
          <w:p w14:paraId="4341582A" w14:textId="77777777" w:rsidR="00042D2B" w:rsidRPr="00C04F40" w:rsidRDefault="00042D2B" w:rsidP="00A71D00">
            <w:pPr>
              <w:tabs>
                <w:tab w:val="left" w:pos="180"/>
              </w:tabs>
              <w:jc w:val="left"/>
              <w:rPr>
                <w:rFonts w:ascii="Tahoma" w:eastAsiaTheme="minorEastAsia" w:hAnsi="Tahoma" w:cs="Tahoma"/>
                <w:sz w:val="24"/>
                <w:szCs w:val="24"/>
              </w:rPr>
            </w:pPr>
            <w:r w:rsidRPr="00C04F40">
              <w:rPr>
                <w:rFonts w:ascii="Tahoma" w:eastAsiaTheme="minorEastAsia" w:hAnsi="Tahoma" w:cs="Tahoma"/>
                <w:sz w:val="24"/>
                <w:szCs w:val="24"/>
              </w:rPr>
              <w:t>Restorative conference</w:t>
            </w:r>
          </w:p>
        </w:tc>
      </w:tr>
    </w:tbl>
    <w:p w14:paraId="7CB19931" w14:textId="60655C42" w:rsidR="000B41AB" w:rsidRPr="003716F7" w:rsidRDefault="00C9034D" w:rsidP="00A71D00">
      <w:pPr>
        <w:pStyle w:val="NormalWeb"/>
        <w:spacing w:before="120" w:beforeAutospacing="0" w:after="120" w:afterAutospacing="0"/>
        <w:rPr>
          <w:rFonts w:ascii="Tahoma" w:hAnsi="Tahoma" w:cs="Tahoma"/>
          <w:b/>
          <w:color w:val="00B050"/>
          <w:sz w:val="24"/>
          <w:szCs w:val="24"/>
        </w:rPr>
      </w:pPr>
      <w:r w:rsidRPr="003716F7">
        <w:rPr>
          <w:rFonts w:ascii="Tahoma" w:hAnsi="Tahoma" w:cs="Tahoma"/>
          <w:b/>
          <w:color w:val="00B050"/>
          <w:sz w:val="24"/>
          <w:szCs w:val="24"/>
        </w:rPr>
        <w:t xml:space="preserve">Refer to </w:t>
      </w:r>
      <w:r w:rsidR="000B41AB" w:rsidRPr="003716F7">
        <w:rPr>
          <w:rFonts w:ascii="Tahoma" w:hAnsi="Tahoma" w:cs="Tahoma"/>
          <w:b/>
          <w:color w:val="00B050"/>
          <w:sz w:val="24"/>
          <w:szCs w:val="24"/>
        </w:rPr>
        <w:t>School</w:t>
      </w:r>
      <w:r w:rsidRPr="003716F7">
        <w:rPr>
          <w:rFonts w:ascii="Tahoma" w:hAnsi="Tahoma" w:cs="Tahoma"/>
          <w:b/>
          <w:color w:val="00B050"/>
          <w:sz w:val="24"/>
          <w:szCs w:val="24"/>
        </w:rPr>
        <w:t xml:space="preserve"> Consequences/</w:t>
      </w:r>
      <w:r w:rsidR="000B41AB" w:rsidRPr="003716F7">
        <w:rPr>
          <w:rFonts w:ascii="Tahoma" w:hAnsi="Tahoma" w:cs="Tahoma"/>
          <w:b/>
          <w:color w:val="00B050"/>
          <w:sz w:val="24"/>
          <w:szCs w:val="24"/>
        </w:rPr>
        <w:t>Responses</w:t>
      </w:r>
      <w:r w:rsidRPr="003716F7">
        <w:rPr>
          <w:rFonts w:ascii="Tahoma" w:hAnsi="Tahoma" w:cs="Tahoma"/>
          <w:b/>
          <w:color w:val="00B050"/>
          <w:sz w:val="24"/>
          <w:szCs w:val="24"/>
        </w:rPr>
        <w:t xml:space="preserve"> for Classroom and Playground </w:t>
      </w:r>
      <w:r w:rsidR="003716F7" w:rsidRPr="003716F7">
        <w:rPr>
          <w:rFonts w:ascii="Tahoma" w:hAnsi="Tahoma" w:cs="Tahoma"/>
          <w:b/>
          <w:color w:val="00B050"/>
          <w:sz w:val="24"/>
          <w:szCs w:val="24"/>
        </w:rPr>
        <w:t>behaviours</w:t>
      </w:r>
      <w:r w:rsidRPr="003716F7">
        <w:rPr>
          <w:rFonts w:ascii="Tahoma" w:hAnsi="Tahoma" w:cs="Tahoma"/>
          <w:b/>
          <w:color w:val="00B050"/>
          <w:sz w:val="24"/>
          <w:szCs w:val="24"/>
        </w:rPr>
        <w:t xml:space="preserve"> in </w:t>
      </w:r>
      <w:r w:rsidR="003716F7" w:rsidRPr="003716F7">
        <w:rPr>
          <w:rFonts w:ascii="Tahoma" w:hAnsi="Tahoma" w:cs="Tahoma"/>
          <w:b/>
          <w:color w:val="00B050"/>
          <w:sz w:val="24"/>
          <w:szCs w:val="24"/>
        </w:rPr>
        <w:t>A</w:t>
      </w:r>
      <w:r w:rsidRPr="003716F7">
        <w:rPr>
          <w:rFonts w:ascii="Tahoma" w:hAnsi="Tahoma" w:cs="Tahoma"/>
          <w:b/>
          <w:color w:val="00B050"/>
          <w:sz w:val="24"/>
          <w:szCs w:val="24"/>
        </w:rPr>
        <w:t>ppendix</w:t>
      </w:r>
      <w:r w:rsidR="003716F7" w:rsidRPr="003716F7">
        <w:rPr>
          <w:rFonts w:ascii="Tahoma" w:hAnsi="Tahoma" w:cs="Tahoma"/>
          <w:b/>
          <w:color w:val="00B050"/>
          <w:sz w:val="24"/>
          <w:szCs w:val="24"/>
        </w:rPr>
        <w:t xml:space="preserve"> C</w:t>
      </w:r>
    </w:p>
    <w:p w14:paraId="34D4100B" w14:textId="4FA1417F" w:rsidR="00E07947" w:rsidRPr="00796F91" w:rsidRDefault="00BE0C19" w:rsidP="00A71D00">
      <w:pPr>
        <w:pStyle w:val="NormalWeb"/>
        <w:shd w:val="clear" w:color="auto" w:fill="FFFFFF"/>
        <w:spacing w:before="120" w:beforeAutospacing="0" w:after="120" w:afterAutospacing="0"/>
        <w:rPr>
          <w:rFonts w:ascii="Tahoma" w:hAnsi="Tahoma" w:cs="Tahoma"/>
          <w:b/>
          <w:sz w:val="24"/>
          <w:szCs w:val="24"/>
        </w:rPr>
      </w:pPr>
      <w:r>
        <w:rPr>
          <w:rFonts w:ascii="Tahoma" w:hAnsi="Tahoma" w:cs="Tahoma"/>
          <w:b/>
          <w:sz w:val="24"/>
          <w:szCs w:val="24"/>
        </w:rPr>
        <w:t xml:space="preserve">5. </w:t>
      </w:r>
      <w:r w:rsidR="001A0535" w:rsidRPr="00796F91">
        <w:rPr>
          <w:rFonts w:ascii="Tahoma" w:hAnsi="Tahoma" w:cs="Tahoma"/>
          <w:b/>
          <w:sz w:val="24"/>
          <w:szCs w:val="24"/>
        </w:rPr>
        <w:t xml:space="preserve">BCE </w:t>
      </w:r>
      <w:r w:rsidR="0019671C" w:rsidRPr="00796F91">
        <w:rPr>
          <w:rFonts w:ascii="Tahoma" w:hAnsi="Tahoma" w:cs="Tahoma"/>
          <w:b/>
          <w:sz w:val="24"/>
          <w:szCs w:val="24"/>
        </w:rPr>
        <w:t>Formal Sanctions</w:t>
      </w:r>
    </w:p>
    <w:p w14:paraId="24A87455" w14:textId="77777777" w:rsidR="00123F62" w:rsidRPr="00796F91" w:rsidRDefault="00123F62" w:rsidP="00C901AE">
      <w:pPr>
        <w:pStyle w:val="NormalWeb"/>
        <w:numPr>
          <w:ilvl w:val="0"/>
          <w:numId w:val="6"/>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Detention</w:t>
      </w:r>
    </w:p>
    <w:p w14:paraId="573DE1C8" w14:textId="2A849E8E" w:rsidR="00123F62" w:rsidRPr="00796F91" w:rsidRDefault="00123F62" w:rsidP="00C901AE">
      <w:pPr>
        <w:pStyle w:val="NormalWeb"/>
        <w:numPr>
          <w:ilvl w:val="0"/>
          <w:numId w:val="6"/>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Suspension</w:t>
      </w:r>
    </w:p>
    <w:p w14:paraId="7FEB432E" w14:textId="77777777" w:rsidR="00123F62" w:rsidRPr="00796F91" w:rsidRDefault="00123F62" w:rsidP="00C901AE">
      <w:pPr>
        <w:pStyle w:val="NormalWeb"/>
        <w:numPr>
          <w:ilvl w:val="0"/>
          <w:numId w:val="6"/>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Negotiated Change of School</w:t>
      </w:r>
    </w:p>
    <w:p w14:paraId="12B0FBC8" w14:textId="3CC36A5A" w:rsidR="00123F62" w:rsidRPr="00796F91" w:rsidRDefault="00123F62" w:rsidP="00C901AE">
      <w:pPr>
        <w:pStyle w:val="NormalWeb"/>
        <w:numPr>
          <w:ilvl w:val="0"/>
          <w:numId w:val="6"/>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Exclusion</w:t>
      </w:r>
    </w:p>
    <w:p w14:paraId="36D7208C" w14:textId="4F747CC8" w:rsidR="00123F62" w:rsidRPr="00796F91" w:rsidRDefault="004403C9" w:rsidP="004403C9">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For a</w:t>
      </w:r>
      <w:r w:rsidR="00123F62" w:rsidRPr="00796F91">
        <w:rPr>
          <w:rFonts w:ascii="Tahoma" w:hAnsi="Tahoma" w:cs="Tahoma"/>
          <w:sz w:val="24"/>
          <w:szCs w:val="24"/>
        </w:rPr>
        <w:t>ppeals</w:t>
      </w:r>
      <w:r w:rsidRPr="00796F91">
        <w:rPr>
          <w:rFonts w:ascii="Tahoma" w:hAnsi="Tahoma" w:cs="Tahoma"/>
          <w:sz w:val="24"/>
          <w:szCs w:val="24"/>
        </w:rPr>
        <w:t>, the school aligns to BCE processes.</w:t>
      </w:r>
    </w:p>
    <w:p w14:paraId="12D6770D" w14:textId="2F28FFD2" w:rsidR="001A0535" w:rsidRPr="00796F91" w:rsidRDefault="00BE0C19" w:rsidP="00A71D00">
      <w:pPr>
        <w:pStyle w:val="NormalWeb"/>
        <w:shd w:val="clear" w:color="auto" w:fill="FFFFFF"/>
        <w:spacing w:before="120" w:beforeAutospacing="0" w:after="120" w:afterAutospacing="0"/>
        <w:rPr>
          <w:rFonts w:ascii="Tahoma" w:hAnsi="Tahoma" w:cs="Tahoma"/>
          <w:b/>
          <w:sz w:val="24"/>
          <w:szCs w:val="24"/>
        </w:rPr>
      </w:pPr>
      <w:bookmarkStart w:id="13" w:name="_Hlk513195304"/>
      <w:r>
        <w:rPr>
          <w:rFonts w:ascii="Tahoma" w:hAnsi="Tahoma" w:cs="Tahoma"/>
          <w:b/>
          <w:sz w:val="24"/>
          <w:szCs w:val="24"/>
        </w:rPr>
        <w:t xml:space="preserve">6. </w:t>
      </w:r>
      <w:r w:rsidR="001A0535" w:rsidRPr="00796F91">
        <w:rPr>
          <w:rFonts w:ascii="Tahoma" w:hAnsi="Tahoma" w:cs="Tahoma"/>
          <w:b/>
          <w:sz w:val="24"/>
          <w:szCs w:val="24"/>
        </w:rPr>
        <w:t xml:space="preserve">Bullying and Cyberbullying – information, </w:t>
      </w:r>
      <w:r w:rsidR="006535E5" w:rsidRPr="00796F91">
        <w:rPr>
          <w:rFonts w:ascii="Tahoma" w:hAnsi="Tahoma" w:cs="Tahoma"/>
          <w:b/>
          <w:sz w:val="24"/>
          <w:szCs w:val="24"/>
        </w:rPr>
        <w:t>prevention,</w:t>
      </w:r>
      <w:r w:rsidR="001A0535" w:rsidRPr="00796F91">
        <w:rPr>
          <w:rFonts w:ascii="Tahoma" w:hAnsi="Tahoma" w:cs="Tahoma"/>
          <w:b/>
          <w:sz w:val="24"/>
          <w:szCs w:val="24"/>
        </w:rPr>
        <w:t xml:space="preserve"> and school/college responses </w:t>
      </w:r>
    </w:p>
    <w:p w14:paraId="7BBF2DE3" w14:textId="4D944E44"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In the spirit of our school Mission Statement and our beliefs about behaviour and learning, at St Martin’s, in partnership with parents, staff and students, we will strive to be a community who create a safe environment by:</w:t>
      </w:r>
    </w:p>
    <w:p w14:paraId="70506169" w14:textId="77777777" w:rsidR="000A62AB" w:rsidRPr="00C901AE" w:rsidRDefault="000A62AB" w:rsidP="00C901AE">
      <w:pPr>
        <w:pStyle w:val="NormalWeb"/>
        <w:numPr>
          <w:ilvl w:val="0"/>
          <w:numId w:val="33"/>
        </w:numPr>
        <w:spacing w:before="120" w:after="120"/>
        <w:rPr>
          <w:rFonts w:ascii="Tahoma" w:hAnsi="Tahoma" w:cs="Tahoma"/>
          <w:i/>
          <w:sz w:val="24"/>
          <w:szCs w:val="24"/>
        </w:rPr>
      </w:pPr>
      <w:r w:rsidRPr="00C901AE">
        <w:rPr>
          <w:rFonts w:ascii="Tahoma" w:hAnsi="Tahoma" w:cs="Tahoma"/>
          <w:i/>
          <w:sz w:val="24"/>
          <w:szCs w:val="24"/>
        </w:rPr>
        <w:t>treating each other with dignity and respect and building relationships for life</w:t>
      </w:r>
    </w:p>
    <w:p w14:paraId="56B5F467" w14:textId="77777777" w:rsidR="000A62AB" w:rsidRPr="00C901AE" w:rsidRDefault="000A62AB" w:rsidP="00C901AE">
      <w:pPr>
        <w:pStyle w:val="NormalWeb"/>
        <w:numPr>
          <w:ilvl w:val="0"/>
          <w:numId w:val="33"/>
        </w:numPr>
        <w:spacing w:before="120" w:after="120"/>
        <w:rPr>
          <w:rFonts w:ascii="Tahoma" w:hAnsi="Tahoma" w:cs="Tahoma"/>
          <w:i/>
          <w:sz w:val="24"/>
          <w:szCs w:val="24"/>
        </w:rPr>
      </w:pPr>
      <w:r w:rsidRPr="00C901AE">
        <w:rPr>
          <w:rFonts w:ascii="Tahoma" w:hAnsi="Tahoma" w:cs="Tahoma"/>
          <w:i/>
          <w:sz w:val="24"/>
          <w:szCs w:val="24"/>
        </w:rPr>
        <w:t>adopting a proactive rather than a reactive approach to bullying, in the first instance, empowering our children to be successful, resilient,  citizens of the future</w:t>
      </w:r>
    </w:p>
    <w:p w14:paraId="1D6DE59E" w14:textId="77777777" w:rsidR="000A62AB" w:rsidRPr="00C901AE" w:rsidRDefault="000A62AB" w:rsidP="00C901AE">
      <w:pPr>
        <w:pStyle w:val="NormalWeb"/>
        <w:numPr>
          <w:ilvl w:val="0"/>
          <w:numId w:val="33"/>
        </w:numPr>
        <w:spacing w:before="120" w:after="120"/>
        <w:rPr>
          <w:rFonts w:ascii="Tahoma" w:hAnsi="Tahoma" w:cs="Tahoma"/>
          <w:i/>
          <w:sz w:val="24"/>
          <w:szCs w:val="24"/>
        </w:rPr>
      </w:pPr>
      <w:r w:rsidRPr="00C901AE">
        <w:rPr>
          <w:rFonts w:ascii="Tahoma" w:hAnsi="Tahoma" w:cs="Tahoma"/>
          <w:i/>
          <w:sz w:val="24"/>
          <w:szCs w:val="24"/>
        </w:rPr>
        <w:t>working together to create a shared understanding of content, processes and procedures contained in this policy</w:t>
      </w:r>
    </w:p>
    <w:p w14:paraId="777D5ED8" w14:textId="67BB711C" w:rsidR="000A62AB" w:rsidRPr="00C901AE" w:rsidRDefault="000A62AB" w:rsidP="00C901AE">
      <w:pPr>
        <w:pStyle w:val="NormalWeb"/>
        <w:numPr>
          <w:ilvl w:val="0"/>
          <w:numId w:val="33"/>
        </w:numPr>
        <w:spacing w:before="120" w:after="120"/>
        <w:rPr>
          <w:rFonts w:ascii="Tahoma" w:hAnsi="Tahoma" w:cs="Tahoma"/>
          <w:i/>
          <w:sz w:val="24"/>
          <w:szCs w:val="24"/>
        </w:rPr>
      </w:pPr>
      <w:r w:rsidRPr="00C901AE">
        <w:rPr>
          <w:rFonts w:ascii="Tahoma" w:hAnsi="Tahoma" w:cs="Tahoma"/>
          <w:i/>
          <w:sz w:val="24"/>
          <w:szCs w:val="24"/>
        </w:rPr>
        <w:t>using a ‘social group approach’ to solving and resolving bullying situations</w:t>
      </w:r>
    </w:p>
    <w:p w14:paraId="218E8326" w14:textId="77777777" w:rsidR="00E9682D" w:rsidRDefault="00E9682D">
      <w:pPr>
        <w:rPr>
          <w:rFonts w:ascii="Tahoma" w:hAnsi="Tahoma" w:cs="Tahoma"/>
          <w:b/>
        </w:rPr>
      </w:pPr>
      <w:r>
        <w:rPr>
          <w:rFonts w:ascii="Tahoma" w:hAnsi="Tahoma" w:cs="Tahoma"/>
          <w:b/>
        </w:rPr>
        <w:br w:type="page"/>
      </w:r>
    </w:p>
    <w:p w14:paraId="36B2C018" w14:textId="026CC357" w:rsidR="000A62AB" w:rsidRPr="00C901AE" w:rsidRDefault="000A62AB" w:rsidP="000A62AB">
      <w:pPr>
        <w:pStyle w:val="NormalWeb"/>
        <w:spacing w:before="120" w:after="120"/>
        <w:rPr>
          <w:rFonts w:ascii="Tahoma" w:hAnsi="Tahoma" w:cs="Tahoma"/>
          <w:b/>
          <w:sz w:val="24"/>
          <w:szCs w:val="24"/>
        </w:rPr>
      </w:pPr>
      <w:r w:rsidRPr="00C901AE">
        <w:rPr>
          <w:rFonts w:ascii="Tahoma" w:hAnsi="Tahoma" w:cs="Tahoma"/>
          <w:b/>
          <w:sz w:val="24"/>
          <w:szCs w:val="24"/>
        </w:rPr>
        <w:lastRenderedPageBreak/>
        <w:t>Our Anti-Bullying Beliefs at St Martin’s:</w:t>
      </w:r>
    </w:p>
    <w:p w14:paraId="02802A65" w14:textId="77777777" w:rsidR="000A62AB" w:rsidRPr="00C901AE" w:rsidRDefault="000A62AB" w:rsidP="00C901AE">
      <w:pPr>
        <w:pStyle w:val="NormalWeb"/>
        <w:numPr>
          <w:ilvl w:val="0"/>
          <w:numId w:val="29"/>
        </w:numPr>
        <w:spacing w:before="120" w:after="120"/>
        <w:rPr>
          <w:rFonts w:ascii="Tahoma" w:hAnsi="Tahoma" w:cs="Tahoma"/>
          <w:sz w:val="24"/>
          <w:szCs w:val="24"/>
        </w:rPr>
      </w:pPr>
      <w:r w:rsidRPr="00C901AE">
        <w:rPr>
          <w:rFonts w:ascii="Tahoma" w:hAnsi="Tahoma" w:cs="Tahoma"/>
          <w:sz w:val="24"/>
          <w:szCs w:val="24"/>
        </w:rPr>
        <w:t>bullying is unacceptable; no one ever deserves to be bullied and everyone has the right to feel safe</w:t>
      </w:r>
    </w:p>
    <w:p w14:paraId="09E717B9" w14:textId="77777777" w:rsidR="000A62AB" w:rsidRPr="00C901AE" w:rsidRDefault="000A62AB" w:rsidP="00C901AE">
      <w:pPr>
        <w:pStyle w:val="NormalWeb"/>
        <w:numPr>
          <w:ilvl w:val="0"/>
          <w:numId w:val="29"/>
        </w:numPr>
        <w:spacing w:before="120" w:after="120"/>
        <w:rPr>
          <w:rFonts w:ascii="Tahoma" w:hAnsi="Tahoma" w:cs="Tahoma"/>
          <w:sz w:val="24"/>
          <w:szCs w:val="24"/>
        </w:rPr>
      </w:pPr>
      <w:r w:rsidRPr="00C901AE">
        <w:rPr>
          <w:rFonts w:ascii="Tahoma" w:hAnsi="Tahoma" w:cs="Tahoma"/>
          <w:sz w:val="24"/>
          <w:szCs w:val="24"/>
        </w:rPr>
        <w:t>bullying is everyone’s concern</w:t>
      </w:r>
    </w:p>
    <w:p w14:paraId="0185BC13" w14:textId="77777777" w:rsidR="000A62AB" w:rsidRPr="00C901AE" w:rsidRDefault="000A62AB" w:rsidP="00C901AE">
      <w:pPr>
        <w:pStyle w:val="NormalWeb"/>
        <w:numPr>
          <w:ilvl w:val="0"/>
          <w:numId w:val="29"/>
        </w:numPr>
        <w:spacing w:before="120" w:after="120"/>
        <w:rPr>
          <w:rFonts w:ascii="Tahoma" w:hAnsi="Tahoma" w:cs="Tahoma"/>
          <w:sz w:val="24"/>
          <w:szCs w:val="24"/>
        </w:rPr>
      </w:pPr>
      <w:r w:rsidRPr="00C901AE">
        <w:rPr>
          <w:rFonts w:ascii="Tahoma" w:hAnsi="Tahoma" w:cs="Tahoma"/>
          <w:sz w:val="24"/>
          <w:szCs w:val="24"/>
        </w:rPr>
        <w:t>all students have the responsibility to help each other make positive behaviour choices in the classroom, out in the playground and when using technology</w:t>
      </w:r>
    </w:p>
    <w:p w14:paraId="028CE14A" w14:textId="77777777" w:rsidR="000A62AB" w:rsidRPr="00C901AE" w:rsidRDefault="000A62AB" w:rsidP="00C901AE">
      <w:pPr>
        <w:pStyle w:val="NormalWeb"/>
        <w:numPr>
          <w:ilvl w:val="0"/>
          <w:numId w:val="29"/>
        </w:numPr>
        <w:spacing w:before="120" w:after="120"/>
        <w:rPr>
          <w:rFonts w:ascii="Tahoma" w:hAnsi="Tahoma" w:cs="Tahoma"/>
          <w:sz w:val="24"/>
          <w:szCs w:val="24"/>
        </w:rPr>
      </w:pPr>
      <w:r w:rsidRPr="00C901AE">
        <w:rPr>
          <w:rFonts w:ascii="Tahoma" w:hAnsi="Tahoma" w:cs="Tahoma"/>
          <w:sz w:val="24"/>
          <w:szCs w:val="24"/>
        </w:rPr>
        <w:t>all adults have the responsibility to support the growth and resilience of all students and to respond to all bullying issues appropriately (as outlined in this policy)</w:t>
      </w:r>
    </w:p>
    <w:p w14:paraId="5C7B8549" w14:textId="77777777" w:rsidR="000A62AB" w:rsidRPr="00C901AE" w:rsidRDefault="000A62AB" w:rsidP="000A62AB">
      <w:pPr>
        <w:pStyle w:val="NormalWeb"/>
        <w:spacing w:before="120" w:after="120"/>
        <w:rPr>
          <w:rFonts w:ascii="Tahoma" w:hAnsi="Tahoma" w:cs="Tahoma"/>
          <w:b/>
          <w:sz w:val="24"/>
          <w:szCs w:val="24"/>
          <w:u w:val="single"/>
        </w:rPr>
      </w:pPr>
      <w:r w:rsidRPr="00C901AE">
        <w:rPr>
          <w:rFonts w:ascii="Tahoma" w:hAnsi="Tahoma" w:cs="Tahoma"/>
          <w:b/>
          <w:sz w:val="24"/>
          <w:szCs w:val="24"/>
          <w:u w:val="single"/>
        </w:rPr>
        <w:t>Definition of Bullying</w:t>
      </w:r>
    </w:p>
    <w:p w14:paraId="04B660C9" w14:textId="77777777" w:rsidR="000A62AB" w:rsidRPr="00C901AE" w:rsidRDefault="000A62AB" w:rsidP="000A62AB">
      <w:pPr>
        <w:pStyle w:val="NormalWeb"/>
        <w:spacing w:before="120" w:after="120"/>
        <w:rPr>
          <w:rFonts w:ascii="Tahoma" w:hAnsi="Tahoma" w:cs="Tahoma"/>
          <w:b/>
          <w:sz w:val="24"/>
          <w:szCs w:val="24"/>
        </w:rPr>
      </w:pPr>
      <w:r w:rsidRPr="00C901AE">
        <w:rPr>
          <w:rFonts w:ascii="Tahoma" w:hAnsi="Tahoma" w:cs="Tahoma"/>
          <w:b/>
          <w:sz w:val="24"/>
          <w:szCs w:val="24"/>
        </w:rPr>
        <w:t>Bullying is a “systematic and repeated oppression and humiliation, psychological or physical, of a less powerful person by a more powerful person or group of persons”. (Rigby, 2010)</w:t>
      </w:r>
    </w:p>
    <w:p w14:paraId="4E6132FF"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 xml:space="preserve">Bullying is when someone has power over another person by hurting or harming that person, more than just once. The bullying is intentional and there is an imbalance of power (eg. someone bigger, stronger, older, more confident etc). Bullying is continuing to ‘pick on’ someone, torment them or exclude them, so that the person feels helpless. </w:t>
      </w:r>
    </w:p>
    <w:p w14:paraId="2B68AA71"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i/>
          <w:sz w:val="24"/>
          <w:szCs w:val="24"/>
        </w:rPr>
        <w:t>Cyber bullying</w:t>
      </w:r>
      <w:r w:rsidRPr="00C901AE">
        <w:rPr>
          <w:rFonts w:ascii="Tahoma" w:hAnsi="Tahoma" w:cs="Tahoma"/>
          <w:sz w:val="24"/>
          <w:szCs w:val="24"/>
        </w:rPr>
        <w:t xml:space="preserve"> is a mode of bullying.  It is when bullying, as described above, occurs virtually through the use of technological devices (such as mobile phones, computers or other) via digital communication (such as  text messaging, social networking, web pages or other).</w:t>
      </w:r>
    </w:p>
    <w:p w14:paraId="0FA5896C"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At times, real life and cyber bullying may co-occur when devices are used to share offensive digital communication or when digital communication is talked about, with other people.</w:t>
      </w:r>
    </w:p>
    <w:p w14:paraId="3E790E43" w14:textId="6DE212A4"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At St Martin’s, we agree that if you are a bystander who is involved in a bullying incident or you witness bullying and do not report the incident, your behaviour could be seen as supporting the bullying.</w:t>
      </w:r>
    </w:p>
    <w:p w14:paraId="452500C6" w14:textId="77777777" w:rsidR="000A62AB" w:rsidRPr="00C901AE" w:rsidRDefault="000A62AB" w:rsidP="000A62AB">
      <w:pPr>
        <w:pStyle w:val="NormalWeb"/>
        <w:spacing w:before="120" w:after="120"/>
        <w:rPr>
          <w:rFonts w:ascii="Tahoma" w:hAnsi="Tahoma" w:cs="Tahoma"/>
          <w:b/>
          <w:sz w:val="24"/>
          <w:szCs w:val="24"/>
          <w:u w:val="single"/>
        </w:rPr>
      </w:pPr>
      <w:r w:rsidRPr="00C901AE">
        <w:rPr>
          <w:rFonts w:ascii="Tahoma" w:hAnsi="Tahoma" w:cs="Tahoma"/>
          <w:b/>
          <w:sz w:val="24"/>
          <w:szCs w:val="24"/>
          <w:u w:val="single"/>
        </w:rPr>
        <w:t xml:space="preserve">Forms of Bullying </w:t>
      </w:r>
    </w:p>
    <w:p w14:paraId="6317575E"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sz w:val="24"/>
          <w:szCs w:val="24"/>
        </w:rPr>
        <w:t>Physical:</w:t>
      </w:r>
      <w:r w:rsidRPr="00C901AE">
        <w:rPr>
          <w:rFonts w:ascii="Tahoma" w:hAnsi="Tahoma" w:cs="Tahoma"/>
          <w:b/>
          <w:sz w:val="24"/>
          <w:szCs w:val="24"/>
        </w:rPr>
        <w:tab/>
      </w:r>
      <w:r w:rsidRPr="00C901AE">
        <w:rPr>
          <w:rFonts w:ascii="Tahoma" w:hAnsi="Tahoma" w:cs="Tahoma"/>
          <w:sz w:val="24"/>
          <w:szCs w:val="24"/>
        </w:rPr>
        <w:t>When a person (or group of people) uses physical actions to bully, such as but not limited to hitting, poking, tripping or punching. Repeatedly and intentionally damaging someone’s belongings is also physical bullying.</w:t>
      </w:r>
    </w:p>
    <w:p w14:paraId="683718B9"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sz w:val="24"/>
          <w:szCs w:val="24"/>
        </w:rPr>
        <w:t>Verbal:</w:t>
      </w:r>
      <w:r w:rsidRPr="00C901AE">
        <w:rPr>
          <w:rFonts w:ascii="Tahoma" w:hAnsi="Tahoma" w:cs="Tahoma"/>
          <w:b/>
          <w:sz w:val="24"/>
          <w:szCs w:val="24"/>
        </w:rPr>
        <w:tab/>
      </w:r>
      <w:r w:rsidRPr="00C901AE">
        <w:rPr>
          <w:rFonts w:ascii="Tahoma" w:hAnsi="Tahoma" w:cs="Tahoma"/>
          <w:sz w:val="24"/>
          <w:szCs w:val="24"/>
        </w:rPr>
        <w:t>When a person uses repeated or systematic name-calling, insults, homophobic or racist remarks and verbal abuse.</w:t>
      </w:r>
    </w:p>
    <w:p w14:paraId="68BCE454"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sz w:val="24"/>
          <w:szCs w:val="24"/>
        </w:rPr>
        <w:t>Covert:</w:t>
      </w:r>
      <w:r w:rsidRPr="00C901AE">
        <w:rPr>
          <w:rFonts w:ascii="Tahoma" w:hAnsi="Tahoma" w:cs="Tahoma"/>
          <w:b/>
          <w:sz w:val="24"/>
          <w:szCs w:val="24"/>
        </w:rPr>
        <w:tab/>
      </w:r>
      <w:r w:rsidRPr="00C901AE">
        <w:rPr>
          <w:rFonts w:ascii="Tahoma" w:hAnsi="Tahoma" w:cs="Tahoma"/>
          <w:sz w:val="24"/>
          <w:szCs w:val="24"/>
        </w:rPr>
        <w:t>When a person lies about someone, spreads rumours, plays a nasty joke that makes the person feel humiliated or powerless, mimics or deliberately excluding someone.</w:t>
      </w:r>
    </w:p>
    <w:p w14:paraId="6ACE2BB8" w14:textId="77777777" w:rsidR="00C901AE" w:rsidRPr="00C901AE" w:rsidRDefault="000A62AB" w:rsidP="000A62AB">
      <w:pPr>
        <w:pStyle w:val="NormalWeb"/>
        <w:spacing w:before="120" w:after="120"/>
        <w:rPr>
          <w:rFonts w:ascii="Tahoma" w:hAnsi="Tahoma" w:cs="Tahoma"/>
          <w:sz w:val="24"/>
          <w:szCs w:val="24"/>
        </w:rPr>
      </w:pPr>
      <w:r w:rsidRPr="00C901AE">
        <w:rPr>
          <w:rFonts w:ascii="Tahoma" w:hAnsi="Tahoma" w:cs="Tahoma"/>
          <w:b/>
          <w:sz w:val="24"/>
          <w:szCs w:val="24"/>
        </w:rPr>
        <w:lastRenderedPageBreak/>
        <w:t>Psychological:</w:t>
      </w:r>
      <w:r w:rsidRPr="00C901AE">
        <w:rPr>
          <w:rFonts w:ascii="Tahoma" w:hAnsi="Tahoma" w:cs="Tahoma"/>
          <w:sz w:val="24"/>
          <w:szCs w:val="24"/>
        </w:rPr>
        <w:t xml:space="preserve"> </w:t>
      </w:r>
      <w:r w:rsidRPr="00C901AE">
        <w:rPr>
          <w:rFonts w:ascii="Tahoma" w:hAnsi="Tahoma" w:cs="Tahoma"/>
          <w:sz w:val="24"/>
          <w:szCs w:val="24"/>
        </w:rPr>
        <w:tab/>
        <w:t>Threatening, manipulating or stalking someone.</w:t>
      </w:r>
    </w:p>
    <w:p w14:paraId="5A1FA87D" w14:textId="02701248"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sz w:val="24"/>
          <w:szCs w:val="24"/>
        </w:rPr>
        <w:t>Cyber:</w:t>
      </w:r>
      <w:r w:rsidRPr="00C901AE">
        <w:rPr>
          <w:rFonts w:ascii="Tahoma" w:hAnsi="Tahoma" w:cs="Tahoma"/>
          <w:b/>
          <w:sz w:val="24"/>
          <w:szCs w:val="24"/>
        </w:rPr>
        <w:tab/>
      </w:r>
      <w:r w:rsidRPr="00C901AE">
        <w:rPr>
          <w:rFonts w:ascii="Tahoma" w:hAnsi="Tahoma" w:cs="Tahoma"/>
          <w:b/>
          <w:sz w:val="24"/>
          <w:szCs w:val="24"/>
        </w:rPr>
        <w:tab/>
      </w:r>
      <w:r w:rsidRPr="00C901AE">
        <w:rPr>
          <w:rFonts w:ascii="Tahoma" w:hAnsi="Tahoma" w:cs="Tahoma"/>
          <w:sz w:val="24"/>
          <w:szCs w:val="24"/>
        </w:rPr>
        <w:t xml:space="preserve">Using technology, as mentioned above, to bully verbally, socially or psychologically.  </w:t>
      </w:r>
    </w:p>
    <w:p w14:paraId="0B8F9EAD"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w:t>
      </w:r>
      <w:r w:rsidRPr="00C901AE">
        <w:rPr>
          <w:rFonts w:ascii="Tahoma" w:hAnsi="Tahoma" w:cs="Tahoma"/>
          <w:i/>
          <w:sz w:val="24"/>
          <w:szCs w:val="24"/>
        </w:rPr>
        <w:t>Working Together: A toolkit for effective school based action against bullying</w:t>
      </w:r>
      <w:r w:rsidRPr="00C901AE">
        <w:rPr>
          <w:rFonts w:ascii="Tahoma" w:hAnsi="Tahoma" w:cs="Tahoma"/>
          <w:sz w:val="24"/>
          <w:szCs w:val="24"/>
        </w:rPr>
        <w:t xml:space="preserve"> DETA 2010)</w:t>
      </w:r>
    </w:p>
    <w:p w14:paraId="1D3F41B5" w14:textId="278DC7D0"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Bullying may relate to race, religion, culture, appearance, health conditions, sexual orientation, home circumstances, learning needs, disabilities or gender. (</w:t>
      </w:r>
      <w:r w:rsidRPr="00C901AE">
        <w:rPr>
          <w:rFonts w:ascii="Tahoma" w:hAnsi="Tahoma" w:cs="Tahoma"/>
          <w:i/>
          <w:sz w:val="24"/>
          <w:szCs w:val="24"/>
        </w:rPr>
        <w:t>Safe to Learn</w:t>
      </w:r>
      <w:r w:rsidRPr="00C901AE">
        <w:rPr>
          <w:rFonts w:ascii="Tahoma" w:hAnsi="Tahoma" w:cs="Tahoma"/>
          <w:sz w:val="24"/>
          <w:szCs w:val="24"/>
        </w:rPr>
        <w:t xml:space="preserve"> DCSF, 2007)</w:t>
      </w:r>
    </w:p>
    <w:p w14:paraId="09E2807B" w14:textId="03363288" w:rsidR="000A62AB" w:rsidRPr="00C901AE" w:rsidRDefault="000A62AB" w:rsidP="000A62AB">
      <w:pPr>
        <w:pStyle w:val="NormalWeb"/>
        <w:spacing w:before="120" w:after="120"/>
        <w:rPr>
          <w:rFonts w:ascii="Tahoma" w:hAnsi="Tahoma" w:cs="Tahoma"/>
          <w:sz w:val="24"/>
          <w:szCs w:val="24"/>
          <w:u w:val="single"/>
        </w:rPr>
      </w:pPr>
      <w:r w:rsidRPr="00C901AE">
        <w:rPr>
          <w:rFonts w:ascii="Tahoma" w:hAnsi="Tahoma" w:cs="Tahoma"/>
          <w:b/>
          <w:sz w:val="24"/>
          <w:szCs w:val="24"/>
          <w:u w:val="single"/>
        </w:rPr>
        <w:t>What is NOT Bullying at St Martin’s School</w:t>
      </w:r>
    </w:p>
    <w:p w14:paraId="1068A933" w14:textId="14F2213B"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It is important to identify what bullying is NOT.  Dr Ken Rigby (2010) identifies that “for some people the term ‘bullying’ is a highly emotive term and its use may lead to an over-reaction.”</w:t>
      </w:r>
    </w:p>
    <w:p w14:paraId="33AC49F6" w14:textId="513D40C1"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 xml:space="preserve">The </w:t>
      </w:r>
      <w:r w:rsidRPr="00C901AE">
        <w:rPr>
          <w:rFonts w:ascii="Tahoma" w:hAnsi="Tahoma" w:cs="Tahoma"/>
          <w:i/>
          <w:sz w:val="24"/>
          <w:szCs w:val="24"/>
        </w:rPr>
        <w:t>National Centre Against Bullying</w:t>
      </w:r>
      <w:r w:rsidRPr="00C901AE">
        <w:rPr>
          <w:rFonts w:ascii="Tahoma" w:hAnsi="Tahoma" w:cs="Tahoma"/>
          <w:sz w:val="24"/>
          <w:szCs w:val="24"/>
        </w:rPr>
        <w:t xml:space="preserve"> acknowledges that while the following behaviours are often upsetting to those involved, they do NOT constitute bullying: </w:t>
      </w:r>
    </w:p>
    <w:p w14:paraId="739E2533" w14:textId="77777777" w:rsidR="000A62AB" w:rsidRPr="00C901AE" w:rsidRDefault="000A62AB" w:rsidP="00C901AE">
      <w:pPr>
        <w:pStyle w:val="NormalWeb"/>
        <w:numPr>
          <w:ilvl w:val="0"/>
          <w:numId w:val="22"/>
        </w:numPr>
        <w:spacing w:before="120" w:after="120"/>
        <w:rPr>
          <w:rFonts w:ascii="Tahoma" w:hAnsi="Tahoma" w:cs="Tahoma"/>
          <w:sz w:val="24"/>
          <w:szCs w:val="24"/>
        </w:rPr>
      </w:pPr>
      <w:r w:rsidRPr="00C901AE">
        <w:rPr>
          <w:rFonts w:ascii="Tahoma" w:hAnsi="Tahoma" w:cs="Tahoma"/>
          <w:sz w:val="24"/>
          <w:szCs w:val="24"/>
        </w:rPr>
        <w:t>mutual arguments and disagreements (where there is no imbalance of power),</w:t>
      </w:r>
    </w:p>
    <w:p w14:paraId="150616A2" w14:textId="77777777" w:rsidR="000A62AB" w:rsidRPr="00C901AE" w:rsidRDefault="000A62AB" w:rsidP="00C901AE">
      <w:pPr>
        <w:pStyle w:val="NormalWeb"/>
        <w:numPr>
          <w:ilvl w:val="0"/>
          <w:numId w:val="22"/>
        </w:numPr>
        <w:spacing w:before="120" w:after="120"/>
        <w:rPr>
          <w:rFonts w:ascii="Tahoma" w:hAnsi="Tahoma" w:cs="Tahoma"/>
          <w:sz w:val="24"/>
          <w:szCs w:val="24"/>
        </w:rPr>
      </w:pPr>
      <w:r w:rsidRPr="00C901AE">
        <w:rPr>
          <w:rFonts w:ascii="Tahoma" w:hAnsi="Tahoma" w:cs="Tahoma"/>
          <w:sz w:val="24"/>
          <w:szCs w:val="24"/>
        </w:rPr>
        <w:t>not liking someone or a single act of social rejection,</w:t>
      </w:r>
    </w:p>
    <w:p w14:paraId="259EF721" w14:textId="0537423E" w:rsidR="000A62AB" w:rsidRPr="00C901AE" w:rsidRDefault="000A62AB" w:rsidP="00C901AE">
      <w:pPr>
        <w:pStyle w:val="NormalWeb"/>
        <w:numPr>
          <w:ilvl w:val="0"/>
          <w:numId w:val="22"/>
        </w:numPr>
        <w:spacing w:before="120" w:after="120"/>
        <w:rPr>
          <w:rFonts w:ascii="Tahoma" w:hAnsi="Tahoma" w:cs="Tahoma"/>
          <w:sz w:val="24"/>
          <w:szCs w:val="24"/>
        </w:rPr>
      </w:pPr>
      <w:r w:rsidRPr="00C901AE">
        <w:rPr>
          <w:rFonts w:ascii="Tahoma" w:hAnsi="Tahoma" w:cs="Tahoma"/>
          <w:sz w:val="24"/>
          <w:szCs w:val="24"/>
        </w:rPr>
        <w:t>one off acts of meanness or spite,</w:t>
      </w:r>
    </w:p>
    <w:p w14:paraId="4340EC94" w14:textId="1CF9A4AE" w:rsidR="000A62AB" w:rsidRPr="00C901AE" w:rsidRDefault="000A62AB" w:rsidP="00C901AE">
      <w:pPr>
        <w:pStyle w:val="NormalWeb"/>
        <w:numPr>
          <w:ilvl w:val="0"/>
          <w:numId w:val="22"/>
        </w:numPr>
        <w:spacing w:before="120" w:after="120"/>
        <w:rPr>
          <w:rFonts w:ascii="Tahoma" w:hAnsi="Tahoma" w:cs="Tahoma"/>
          <w:sz w:val="24"/>
          <w:szCs w:val="24"/>
        </w:rPr>
      </w:pPr>
      <w:r w:rsidRPr="00C901AE">
        <w:rPr>
          <w:rFonts w:ascii="Tahoma" w:hAnsi="Tahoma" w:cs="Tahoma"/>
          <w:sz w:val="24"/>
          <w:szCs w:val="24"/>
        </w:rPr>
        <w:t>isolated incidents of aggression, intimidation or violence.</w:t>
      </w:r>
    </w:p>
    <w:p w14:paraId="44758621" w14:textId="302F79A2" w:rsidR="000A62AB" w:rsidRPr="00C901AE" w:rsidRDefault="000A62AB" w:rsidP="000A62AB">
      <w:pPr>
        <w:pStyle w:val="NormalWeb"/>
        <w:spacing w:before="120" w:after="120"/>
        <w:rPr>
          <w:rFonts w:ascii="Tahoma" w:hAnsi="Tahoma" w:cs="Tahoma"/>
          <w:b/>
          <w:sz w:val="24"/>
          <w:szCs w:val="24"/>
          <w:u w:val="single"/>
        </w:rPr>
      </w:pPr>
      <w:r w:rsidRPr="00C901AE">
        <w:rPr>
          <w:rFonts w:ascii="Tahoma" w:hAnsi="Tahoma" w:cs="Tahoma"/>
          <w:b/>
          <w:sz w:val="24"/>
          <w:szCs w:val="24"/>
          <w:u w:val="single"/>
        </w:rPr>
        <w:t>Role Responsibilities</w:t>
      </w:r>
      <w:r w:rsidR="00C901AE" w:rsidRPr="00C901AE">
        <w:rPr>
          <w:rFonts w:ascii="Tahoma" w:hAnsi="Tahoma" w:cs="Tahoma"/>
          <w:b/>
          <w:sz w:val="24"/>
          <w:szCs w:val="24"/>
          <w:u w:val="single"/>
        </w:rPr>
        <w:br/>
      </w:r>
      <w:r w:rsidRPr="00C901AE">
        <w:rPr>
          <w:rFonts w:ascii="Tahoma" w:hAnsi="Tahoma" w:cs="Tahoma"/>
          <w:sz w:val="24"/>
          <w:szCs w:val="24"/>
        </w:rPr>
        <w:t>All members of our community have responsibilities in the successful implementation of our Anti-bullying policy.  These include:</w:t>
      </w:r>
    </w:p>
    <w:p w14:paraId="107E4846" w14:textId="07AC5362" w:rsidR="000A62AB" w:rsidRPr="00C901AE" w:rsidRDefault="000A62AB" w:rsidP="000A62AB">
      <w:pPr>
        <w:pStyle w:val="NormalWeb"/>
        <w:spacing w:before="120" w:after="120"/>
        <w:rPr>
          <w:rFonts w:ascii="Tahoma" w:hAnsi="Tahoma" w:cs="Tahoma"/>
          <w:b/>
          <w:sz w:val="24"/>
          <w:szCs w:val="24"/>
        </w:rPr>
      </w:pPr>
      <w:r w:rsidRPr="00C901AE">
        <w:rPr>
          <w:rFonts w:ascii="Tahoma" w:hAnsi="Tahoma" w:cs="Tahoma"/>
          <w:b/>
          <w:sz w:val="24"/>
          <w:szCs w:val="24"/>
        </w:rPr>
        <w:t>Responsibilities of Children</w:t>
      </w:r>
    </w:p>
    <w:p w14:paraId="57A74E90" w14:textId="77777777" w:rsidR="000A62AB" w:rsidRPr="00C901AE" w:rsidRDefault="000A62AB" w:rsidP="00C901AE">
      <w:pPr>
        <w:pStyle w:val="NormalWeb"/>
        <w:numPr>
          <w:ilvl w:val="0"/>
          <w:numId w:val="34"/>
        </w:numPr>
        <w:spacing w:before="120" w:after="120"/>
        <w:rPr>
          <w:rFonts w:ascii="Tahoma" w:hAnsi="Tahoma" w:cs="Tahoma"/>
          <w:sz w:val="24"/>
          <w:szCs w:val="24"/>
        </w:rPr>
      </w:pPr>
      <w:r w:rsidRPr="00C901AE">
        <w:rPr>
          <w:rFonts w:ascii="Tahoma" w:hAnsi="Tahoma" w:cs="Tahoma"/>
          <w:sz w:val="24"/>
          <w:szCs w:val="24"/>
        </w:rPr>
        <w:t>to not bully others</w:t>
      </w:r>
    </w:p>
    <w:p w14:paraId="487DDFCD" w14:textId="77777777" w:rsidR="000A62AB" w:rsidRPr="00C901AE" w:rsidRDefault="000A62AB" w:rsidP="00C901AE">
      <w:pPr>
        <w:pStyle w:val="NormalWeb"/>
        <w:numPr>
          <w:ilvl w:val="0"/>
          <w:numId w:val="34"/>
        </w:numPr>
        <w:spacing w:before="120" w:after="120"/>
        <w:rPr>
          <w:rFonts w:ascii="Tahoma" w:hAnsi="Tahoma" w:cs="Tahoma"/>
          <w:sz w:val="24"/>
          <w:szCs w:val="24"/>
        </w:rPr>
      </w:pPr>
      <w:r w:rsidRPr="00C901AE">
        <w:rPr>
          <w:rFonts w:ascii="Tahoma" w:hAnsi="Tahoma" w:cs="Tahoma"/>
          <w:sz w:val="24"/>
          <w:szCs w:val="24"/>
        </w:rPr>
        <w:t>to have an understanding of bullying, bullying behaviours, bystanders and cyber bullying</w:t>
      </w:r>
    </w:p>
    <w:p w14:paraId="1FFF8E1F" w14:textId="77777777" w:rsidR="000A62AB" w:rsidRPr="00C901AE" w:rsidRDefault="000A62AB" w:rsidP="00C901AE">
      <w:pPr>
        <w:pStyle w:val="NormalWeb"/>
        <w:numPr>
          <w:ilvl w:val="0"/>
          <w:numId w:val="34"/>
        </w:numPr>
        <w:spacing w:before="120" w:after="120"/>
        <w:rPr>
          <w:rFonts w:ascii="Tahoma" w:hAnsi="Tahoma" w:cs="Tahoma"/>
          <w:sz w:val="24"/>
          <w:szCs w:val="24"/>
        </w:rPr>
      </w:pPr>
      <w:r w:rsidRPr="00C901AE">
        <w:rPr>
          <w:rFonts w:ascii="Tahoma" w:hAnsi="Tahoma" w:cs="Tahoma"/>
          <w:sz w:val="24"/>
          <w:szCs w:val="24"/>
        </w:rPr>
        <w:t>to appropriately report incidents – if you believe you are being bullied, or as a bystander to a bullying incident</w:t>
      </w:r>
      <w:r w:rsidRPr="00C901AE">
        <w:rPr>
          <w:rFonts w:ascii="Tahoma" w:hAnsi="Tahoma" w:cs="Tahoma"/>
          <w:sz w:val="24"/>
          <w:szCs w:val="24"/>
        </w:rPr>
        <w:tab/>
      </w:r>
    </w:p>
    <w:p w14:paraId="29FBFC27" w14:textId="77777777" w:rsidR="000A62AB" w:rsidRPr="00C901AE" w:rsidRDefault="000A62AB" w:rsidP="00C901AE">
      <w:pPr>
        <w:pStyle w:val="NormalWeb"/>
        <w:numPr>
          <w:ilvl w:val="0"/>
          <w:numId w:val="34"/>
        </w:numPr>
        <w:spacing w:before="120" w:after="120"/>
        <w:rPr>
          <w:rFonts w:ascii="Tahoma" w:hAnsi="Tahoma" w:cs="Tahoma"/>
          <w:sz w:val="24"/>
          <w:szCs w:val="24"/>
        </w:rPr>
      </w:pPr>
      <w:r w:rsidRPr="00C901AE">
        <w:rPr>
          <w:rFonts w:ascii="Tahoma" w:hAnsi="Tahoma" w:cs="Tahoma"/>
          <w:sz w:val="24"/>
          <w:szCs w:val="24"/>
        </w:rPr>
        <w:t>as a bystander, to help someone being bullied</w:t>
      </w:r>
    </w:p>
    <w:p w14:paraId="4305232F" w14:textId="77777777" w:rsidR="000A62AB" w:rsidRPr="00C901AE" w:rsidRDefault="000A62AB" w:rsidP="00C901AE">
      <w:pPr>
        <w:pStyle w:val="NormalWeb"/>
        <w:numPr>
          <w:ilvl w:val="0"/>
          <w:numId w:val="34"/>
        </w:numPr>
        <w:spacing w:before="120" w:after="120"/>
        <w:rPr>
          <w:rFonts w:ascii="Tahoma" w:hAnsi="Tahoma" w:cs="Tahoma"/>
          <w:sz w:val="24"/>
          <w:szCs w:val="24"/>
        </w:rPr>
      </w:pPr>
      <w:r w:rsidRPr="00C901AE">
        <w:rPr>
          <w:rFonts w:ascii="Tahoma" w:hAnsi="Tahoma" w:cs="Tahoma"/>
          <w:sz w:val="24"/>
          <w:szCs w:val="24"/>
        </w:rPr>
        <w:t>to use appropriate, positive anti-bullying behaviours</w:t>
      </w:r>
    </w:p>
    <w:p w14:paraId="6ABFA196" w14:textId="706E30B5" w:rsidR="000A62AB" w:rsidRPr="00C901AE" w:rsidRDefault="000A62AB" w:rsidP="00C901AE">
      <w:pPr>
        <w:pStyle w:val="NormalWeb"/>
        <w:numPr>
          <w:ilvl w:val="0"/>
          <w:numId w:val="34"/>
        </w:numPr>
        <w:spacing w:before="120" w:after="120"/>
        <w:rPr>
          <w:rFonts w:ascii="Tahoma" w:hAnsi="Tahoma" w:cs="Tahoma"/>
          <w:sz w:val="24"/>
          <w:szCs w:val="24"/>
        </w:rPr>
      </w:pPr>
      <w:r w:rsidRPr="00C901AE">
        <w:rPr>
          <w:rFonts w:ascii="Tahoma" w:hAnsi="Tahoma" w:cs="Tahoma"/>
          <w:sz w:val="24"/>
          <w:szCs w:val="24"/>
        </w:rPr>
        <w:t>to abide the school digital citizenship contract which has been signed</w:t>
      </w:r>
    </w:p>
    <w:p w14:paraId="1FE18E3C" w14:textId="4E4F8F5B" w:rsidR="000A62AB" w:rsidRPr="00C901AE" w:rsidRDefault="000A62AB" w:rsidP="000A62AB">
      <w:pPr>
        <w:pStyle w:val="NormalWeb"/>
        <w:spacing w:before="120" w:after="120"/>
        <w:rPr>
          <w:rFonts w:ascii="Tahoma" w:hAnsi="Tahoma" w:cs="Tahoma"/>
          <w:b/>
          <w:sz w:val="24"/>
          <w:szCs w:val="24"/>
        </w:rPr>
      </w:pPr>
      <w:r w:rsidRPr="00C901AE">
        <w:rPr>
          <w:rFonts w:ascii="Tahoma" w:hAnsi="Tahoma" w:cs="Tahoma"/>
          <w:b/>
          <w:sz w:val="24"/>
          <w:szCs w:val="24"/>
        </w:rPr>
        <w:t>Responsibilities of Staff</w:t>
      </w:r>
    </w:p>
    <w:p w14:paraId="2B1A445A" w14:textId="77777777"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t>to have a whole school policy that meets the expectation of the school community</w:t>
      </w:r>
    </w:p>
    <w:p w14:paraId="29BCFF26" w14:textId="77777777"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t>to promote a positive school culture</w:t>
      </w:r>
    </w:p>
    <w:p w14:paraId="52950F19" w14:textId="77777777"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t>to model, educate and suggest appropriate, positive anti-bullying behaviours and supportive bystander behaviours</w:t>
      </w:r>
    </w:p>
    <w:p w14:paraId="3B71180F" w14:textId="77777777"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t>to use teaching and learning opportunities to address bullying</w:t>
      </w:r>
    </w:p>
    <w:p w14:paraId="7CB4D974" w14:textId="77777777"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lastRenderedPageBreak/>
        <w:t>to listen to all student reports and watch for signs of possible bullying</w:t>
      </w:r>
    </w:p>
    <w:p w14:paraId="41072775" w14:textId="77777777"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t>to ensure that children are supervised adequately</w:t>
      </w:r>
    </w:p>
    <w:p w14:paraId="68B62804" w14:textId="2DFAF046" w:rsidR="000A62AB" w:rsidRPr="00C901AE" w:rsidRDefault="000A62AB" w:rsidP="00C901AE">
      <w:pPr>
        <w:pStyle w:val="NormalWeb"/>
        <w:numPr>
          <w:ilvl w:val="0"/>
          <w:numId w:val="35"/>
        </w:numPr>
        <w:spacing w:before="120" w:after="120"/>
        <w:rPr>
          <w:rFonts w:ascii="Tahoma" w:hAnsi="Tahoma" w:cs="Tahoma"/>
          <w:sz w:val="24"/>
          <w:szCs w:val="24"/>
        </w:rPr>
      </w:pPr>
      <w:r w:rsidRPr="00C901AE">
        <w:rPr>
          <w:rFonts w:ascii="Tahoma" w:hAnsi="Tahoma" w:cs="Tahoma"/>
          <w:sz w:val="24"/>
          <w:szCs w:val="24"/>
        </w:rPr>
        <w:t xml:space="preserve">to respond to all reported and observed incidents of bullying as set out in this policy under </w:t>
      </w:r>
      <w:r w:rsidRPr="00C901AE">
        <w:rPr>
          <w:rFonts w:ascii="Tahoma" w:hAnsi="Tahoma" w:cs="Tahoma"/>
          <w:b/>
          <w:sz w:val="24"/>
          <w:szCs w:val="24"/>
        </w:rPr>
        <w:t>Responding to Bullying</w:t>
      </w:r>
      <w:r w:rsidRPr="00C901AE">
        <w:rPr>
          <w:rFonts w:ascii="Tahoma" w:hAnsi="Tahoma" w:cs="Tahoma"/>
          <w:sz w:val="24"/>
          <w:szCs w:val="24"/>
        </w:rPr>
        <w:t xml:space="preserve">. This includes identification of potential bullying by reporting through the school </w:t>
      </w:r>
      <w:r w:rsidRPr="00C901AE">
        <w:rPr>
          <w:rFonts w:ascii="Tahoma" w:hAnsi="Tahoma" w:cs="Tahoma"/>
          <w:i/>
          <w:sz w:val="24"/>
          <w:szCs w:val="24"/>
        </w:rPr>
        <w:t xml:space="preserve">Incident Report. </w:t>
      </w:r>
      <w:r w:rsidRPr="00C901AE">
        <w:rPr>
          <w:rFonts w:ascii="Tahoma" w:hAnsi="Tahoma" w:cs="Tahoma"/>
          <w:sz w:val="24"/>
          <w:szCs w:val="24"/>
        </w:rPr>
        <w:t>(See Appendix A.)</w:t>
      </w:r>
    </w:p>
    <w:p w14:paraId="7B96DB84" w14:textId="5D3B7CC9" w:rsidR="000A62AB" w:rsidRPr="00C901AE" w:rsidRDefault="000A62AB" w:rsidP="000A62AB">
      <w:pPr>
        <w:pStyle w:val="NormalWeb"/>
        <w:spacing w:before="120" w:after="120"/>
        <w:rPr>
          <w:rFonts w:ascii="Tahoma" w:hAnsi="Tahoma" w:cs="Tahoma"/>
          <w:b/>
          <w:sz w:val="24"/>
          <w:szCs w:val="24"/>
        </w:rPr>
      </w:pPr>
      <w:r w:rsidRPr="00C901AE">
        <w:rPr>
          <w:rFonts w:ascii="Tahoma" w:hAnsi="Tahoma" w:cs="Tahoma"/>
          <w:b/>
          <w:sz w:val="24"/>
          <w:szCs w:val="24"/>
        </w:rPr>
        <w:t>Responsibilities of Parents</w:t>
      </w:r>
    </w:p>
    <w:p w14:paraId="657040AD" w14:textId="77777777" w:rsidR="000A62AB" w:rsidRPr="00C901AE" w:rsidRDefault="000A62AB" w:rsidP="00C901AE">
      <w:pPr>
        <w:pStyle w:val="NormalWeb"/>
        <w:numPr>
          <w:ilvl w:val="0"/>
          <w:numId w:val="36"/>
        </w:numPr>
        <w:spacing w:before="120" w:after="120"/>
        <w:rPr>
          <w:rFonts w:ascii="Tahoma" w:hAnsi="Tahoma" w:cs="Tahoma"/>
          <w:sz w:val="24"/>
          <w:szCs w:val="24"/>
        </w:rPr>
      </w:pPr>
      <w:r w:rsidRPr="00C901AE">
        <w:rPr>
          <w:rFonts w:ascii="Tahoma" w:hAnsi="Tahoma" w:cs="Tahoma"/>
          <w:sz w:val="24"/>
          <w:szCs w:val="24"/>
        </w:rPr>
        <w:t>to support the information outlined in the St Martin’s School Bullying Policy</w:t>
      </w:r>
    </w:p>
    <w:p w14:paraId="1E6E1214" w14:textId="77777777" w:rsidR="000A62AB" w:rsidRPr="00C901AE" w:rsidRDefault="000A62AB" w:rsidP="00C901AE">
      <w:pPr>
        <w:pStyle w:val="NormalWeb"/>
        <w:numPr>
          <w:ilvl w:val="0"/>
          <w:numId w:val="36"/>
        </w:numPr>
        <w:spacing w:before="120" w:after="120"/>
        <w:rPr>
          <w:rFonts w:ascii="Tahoma" w:hAnsi="Tahoma" w:cs="Tahoma"/>
          <w:sz w:val="24"/>
          <w:szCs w:val="24"/>
        </w:rPr>
      </w:pPr>
      <w:r w:rsidRPr="00C901AE">
        <w:rPr>
          <w:rFonts w:ascii="Tahoma" w:hAnsi="Tahoma" w:cs="Tahoma"/>
          <w:sz w:val="24"/>
          <w:szCs w:val="24"/>
        </w:rPr>
        <w:t>to model, educate and discuss appropriate, positive anti-bullying behaviours</w:t>
      </w:r>
    </w:p>
    <w:p w14:paraId="7FB84BF3" w14:textId="77777777" w:rsidR="000A62AB" w:rsidRPr="00C901AE" w:rsidRDefault="000A62AB" w:rsidP="00C901AE">
      <w:pPr>
        <w:pStyle w:val="NormalWeb"/>
        <w:numPr>
          <w:ilvl w:val="0"/>
          <w:numId w:val="36"/>
        </w:numPr>
        <w:spacing w:before="120" w:after="120"/>
        <w:rPr>
          <w:rFonts w:ascii="Tahoma" w:hAnsi="Tahoma" w:cs="Tahoma"/>
          <w:sz w:val="24"/>
          <w:szCs w:val="24"/>
        </w:rPr>
      </w:pPr>
      <w:r w:rsidRPr="00C901AE">
        <w:rPr>
          <w:rFonts w:ascii="Tahoma" w:hAnsi="Tahoma" w:cs="Tahoma"/>
          <w:sz w:val="24"/>
          <w:szCs w:val="24"/>
        </w:rPr>
        <w:t>to watch for signs of possible bullying</w:t>
      </w:r>
    </w:p>
    <w:p w14:paraId="5C469C71" w14:textId="77777777" w:rsidR="000A62AB" w:rsidRPr="00C901AE" w:rsidRDefault="000A62AB" w:rsidP="00C901AE">
      <w:pPr>
        <w:pStyle w:val="NormalWeb"/>
        <w:numPr>
          <w:ilvl w:val="0"/>
          <w:numId w:val="36"/>
        </w:numPr>
        <w:spacing w:before="120" w:after="120"/>
        <w:rPr>
          <w:rFonts w:ascii="Tahoma" w:hAnsi="Tahoma" w:cs="Tahoma"/>
          <w:sz w:val="24"/>
          <w:szCs w:val="24"/>
        </w:rPr>
      </w:pPr>
      <w:r w:rsidRPr="00C901AE">
        <w:rPr>
          <w:rFonts w:ascii="Tahoma" w:hAnsi="Tahoma" w:cs="Tahoma"/>
          <w:sz w:val="24"/>
          <w:szCs w:val="24"/>
        </w:rPr>
        <w:t>to encourage and support your child to inform a teacher if they are being bullied or witness bullying as a bystander or speak on their child’s behalf about bullying if the child is not confident to do so</w:t>
      </w:r>
    </w:p>
    <w:p w14:paraId="1BEC7BF0" w14:textId="77777777" w:rsidR="000A62AB" w:rsidRPr="00C901AE" w:rsidRDefault="000A62AB" w:rsidP="00C901AE">
      <w:pPr>
        <w:pStyle w:val="NormalWeb"/>
        <w:numPr>
          <w:ilvl w:val="0"/>
          <w:numId w:val="36"/>
        </w:numPr>
        <w:spacing w:before="120" w:after="120"/>
        <w:rPr>
          <w:rFonts w:ascii="Tahoma" w:hAnsi="Tahoma" w:cs="Tahoma"/>
          <w:sz w:val="24"/>
          <w:szCs w:val="24"/>
        </w:rPr>
      </w:pPr>
      <w:r w:rsidRPr="00C901AE">
        <w:rPr>
          <w:rFonts w:ascii="Tahoma" w:hAnsi="Tahoma" w:cs="Tahoma"/>
          <w:sz w:val="24"/>
          <w:szCs w:val="24"/>
        </w:rPr>
        <w:t>to support the child to comply with the school’s digital citizenship contract</w:t>
      </w:r>
    </w:p>
    <w:p w14:paraId="5A5B5458" w14:textId="77777777" w:rsidR="000A62AB" w:rsidRPr="00C901AE" w:rsidRDefault="000A62AB" w:rsidP="00C901AE">
      <w:pPr>
        <w:pStyle w:val="NormalWeb"/>
        <w:numPr>
          <w:ilvl w:val="0"/>
          <w:numId w:val="36"/>
        </w:numPr>
        <w:spacing w:before="120" w:after="120"/>
        <w:rPr>
          <w:rFonts w:ascii="Tahoma" w:hAnsi="Tahoma" w:cs="Tahoma"/>
          <w:sz w:val="24"/>
          <w:szCs w:val="24"/>
        </w:rPr>
      </w:pPr>
      <w:r w:rsidRPr="00C901AE">
        <w:rPr>
          <w:rFonts w:ascii="Tahoma" w:hAnsi="Tahoma" w:cs="Tahoma"/>
          <w:sz w:val="24"/>
          <w:szCs w:val="24"/>
        </w:rPr>
        <w:t xml:space="preserve">have confidence that the school will take any complaint of bullying seriously through investigation and will involve parents in the ongoing support of their child if there has been a case of bullying.  </w:t>
      </w:r>
    </w:p>
    <w:p w14:paraId="5B0F171D" w14:textId="267C7910"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sz w:val="24"/>
          <w:szCs w:val="24"/>
        </w:rPr>
        <w:t>St Martin’s Proactive Anti-</w:t>
      </w:r>
      <w:r w:rsidR="0038008F" w:rsidRPr="00C901AE">
        <w:rPr>
          <w:rFonts w:ascii="Tahoma" w:hAnsi="Tahoma" w:cs="Tahoma"/>
          <w:b/>
          <w:sz w:val="24"/>
          <w:szCs w:val="24"/>
        </w:rPr>
        <w:t>Bullying</w:t>
      </w:r>
      <w:r w:rsidRPr="00C901AE">
        <w:rPr>
          <w:rFonts w:ascii="Tahoma" w:hAnsi="Tahoma" w:cs="Tahoma"/>
          <w:b/>
          <w:sz w:val="24"/>
          <w:szCs w:val="24"/>
        </w:rPr>
        <w:t xml:space="preserve"> Strategies</w:t>
      </w:r>
    </w:p>
    <w:p w14:paraId="49A5ED07" w14:textId="285A0E33"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Strategies to actively prevent bullying include:</w:t>
      </w:r>
    </w:p>
    <w:p w14:paraId="7D8314F5" w14:textId="77777777" w:rsidR="000A62AB" w:rsidRPr="00C901AE" w:rsidRDefault="000A62AB" w:rsidP="00C901AE">
      <w:pPr>
        <w:pStyle w:val="NormalWeb"/>
        <w:numPr>
          <w:ilvl w:val="0"/>
          <w:numId w:val="23"/>
        </w:numPr>
        <w:spacing w:before="120" w:after="120"/>
        <w:rPr>
          <w:rFonts w:ascii="Tahoma" w:hAnsi="Tahoma" w:cs="Tahoma"/>
          <w:sz w:val="24"/>
          <w:szCs w:val="24"/>
        </w:rPr>
      </w:pPr>
      <w:r w:rsidRPr="00C901AE">
        <w:rPr>
          <w:rFonts w:ascii="Tahoma" w:hAnsi="Tahoma" w:cs="Tahoma"/>
          <w:sz w:val="24"/>
          <w:szCs w:val="24"/>
        </w:rPr>
        <w:t>Primary Prevention Education</w:t>
      </w:r>
    </w:p>
    <w:p w14:paraId="28C7FF08" w14:textId="77777777" w:rsidR="000A62AB" w:rsidRPr="00C901AE" w:rsidRDefault="000A62AB" w:rsidP="00C901AE">
      <w:pPr>
        <w:pStyle w:val="NormalWeb"/>
        <w:numPr>
          <w:ilvl w:val="0"/>
          <w:numId w:val="23"/>
        </w:numPr>
        <w:spacing w:before="120" w:after="120"/>
        <w:rPr>
          <w:rFonts w:ascii="Tahoma" w:hAnsi="Tahoma" w:cs="Tahoma"/>
          <w:sz w:val="24"/>
          <w:szCs w:val="24"/>
        </w:rPr>
      </w:pPr>
      <w:r w:rsidRPr="00C901AE">
        <w:rPr>
          <w:rFonts w:ascii="Tahoma" w:hAnsi="Tahoma" w:cs="Tahoma"/>
          <w:sz w:val="24"/>
          <w:szCs w:val="24"/>
        </w:rPr>
        <w:t>Early Intervention Strategies</w:t>
      </w:r>
    </w:p>
    <w:p w14:paraId="1B8F8B7C" w14:textId="77777777" w:rsidR="000A62AB" w:rsidRPr="00C901AE" w:rsidRDefault="000A62AB" w:rsidP="00C901AE">
      <w:pPr>
        <w:pStyle w:val="NormalWeb"/>
        <w:numPr>
          <w:ilvl w:val="0"/>
          <w:numId w:val="23"/>
        </w:numPr>
        <w:spacing w:before="120" w:after="120"/>
        <w:rPr>
          <w:rFonts w:ascii="Tahoma" w:hAnsi="Tahoma" w:cs="Tahoma"/>
          <w:sz w:val="24"/>
          <w:szCs w:val="24"/>
        </w:rPr>
      </w:pPr>
      <w:r w:rsidRPr="00C901AE">
        <w:rPr>
          <w:rFonts w:ascii="Tahoma" w:hAnsi="Tahoma" w:cs="Tahoma"/>
          <w:sz w:val="24"/>
          <w:szCs w:val="24"/>
        </w:rPr>
        <w:t>Intervention Procedures</w:t>
      </w:r>
    </w:p>
    <w:p w14:paraId="6BC659C1" w14:textId="0B18E717" w:rsidR="000A62AB" w:rsidRPr="00C901AE" w:rsidRDefault="000A62AB" w:rsidP="00C901AE">
      <w:pPr>
        <w:pStyle w:val="NormalWeb"/>
        <w:numPr>
          <w:ilvl w:val="0"/>
          <w:numId w:val="23"/>
        </w:numPr>
        <w:spacing w:before="120" w:after="120"/>
        <w:rPr>
          <w:rFonts w:ascii="Tahoma" w:hAnsi="Tahoma" w:cs="Tahoma"/>
          <w:sz w:val="24"/>
          <w:szCs w:val="24"/>
        </w:rPr>
      </w:pPr>
      <w:r w:rsidRPr="00C901AE">
        <w:rPr>
          <w:rFonts w:ascii="Tahoma" w:hAnsi="Tahoma" w:cs="Tahoma"/>
          <w:sz w:val="24"/>
          <w:szCs w:val="24"/>
        </w:rPr>
        <w:t>Restoration of Well-Being</w:t>
      </w:r>
    </w:p>
    <w:p w14:paraId="27A453FC" w14:textId="419FD2B4" w:rsidR="000A62AB" w:rsidRPr="00C901AE" w:rsidRDefault="000A62AB" w:rsidP="00C901AE">
      <w:pPr>
        <w:pStyle w:val="NormalWeb"/>
        <w:numPr>
          <w:ilvl w:val="0"/>
          <w:numId w:val="26"/>
        </w:numPr>
        <w:spacing w:before="120" w:after="120"/>
        <w:rPr>
          <w:rFonts w:ascii="Tahoma" w:hAnsi="Tahoma" w:cs="Tahoma"/>
          <w:sz w:val="24"/>
          <w:szCs w:val="24"/>
        </w:rPr>
      </w:pPr>
      <w:r w:rsidRPr="00C901AE">
        <w:rPr>
          <w:rFonts w:ascii="Tahoma" w:hAnsi="Tahoma" w:cs="Tahoma"/>
          <w:b/>
          <w:sz w:val="24"/>
          <w:szCs w:val="24"/>
        </w:rPr>
        <w:t>Primary Prevention Education</w:t>
      </w:r>
    </w:p>
    <w:p w14:paraId="5C38D13C" w14:textId="2B630A0D"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Primary prevention education includes the teaching of curriculum content particular to supporting the resilience of students.  At St Martin’s, we teach the ACARA General Capabilities which outline this content.  These include the:</w:t>
      </w:r>
    </w:p>
    <w:p w14:paraId="0ABFC1DE" w14:textId="77777777" w:rsidR="000A62AB" w:rsidRPr="00C901AE" w:rsidRDefault="000A62AB" w:rsidP="00C901AE">
      <w:pPr>
        <w:pStyle w:val="NormalWeb"/>
        <w:numPr>
          <w:ilvl w:val="0"/>
          <w:numId w:val="25"/>
        </w:numPr>
        <w:spacing w:before="120" w:after="120"/>
        <w:rPr>
          <w:rFonts w:ascii="Tahoma" w:hAnsi="Tahoma" w:cs="Tahoma"/>
          <w:sz w:val="24"/>
          <w:szCs w:val="24"/>
        </w:rPr>
      </w:pPr>
      <w:r w:rsidRPr="00C901AE">
        <w:rPr>
          <w:rFonts w:ascii="Tahoma" w:hAnsi="Tahoma" w:cs="Tahoma"/>
          <w:sz w:val="24"/>
          <w:szCs w:val="24"/>
        </w:rPr>
        <w:t>Personal and Social Capability</w:t>
      </w:r>
    </w:p>
    <w:p w14:paraId="4F01F9E6" w14:textId="1DDCB094" w:rsidR="000A62AB" w:rsidRPr="00C901AE" w:rsidRDefault="000A62AB" w:rsidP="00C901AE">
      <w:pPr>
        <w:pStyle w:val="NormalWeb"/>
        <w:numPr>
          <w:ilvl w:val="0"/>
          <w:numId w:val="25"/>
        </w:numPr>
        <w:spacing w:before="120" w:after="120"/>
        <w:rPr>
          <w:rFonts w:ascii="Tahoma" w:hAnsi="Tahoma" w:cs="Tahoma"/>
          <w:sz w:val="24"/>
          <w:szCs w:val="24"/>
        </w:rPr>
      </w:pPr>
      <w:r w:rsidRPr="00C901AE">
        <w:rPr>
          <w:rFonts w:ascii="Tahoma" w:hAnsi="Tahoma" w:cs="Tahoma"/>
          <w:sz w:val="24"/>
          <w:szCs w:val="24"/>
        </w:rPr>
        <w:t>Ethical Capability</w:t>
      </w:r>
    </w:p>
    <w:p w14:paraId="47A24C1E" w14:textId="1185533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Resources that teachers use to support this teaching include:</w:t>
      </w:r>
    </w:p>
    <w:p w14:paraId="384F085F"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 xml:space="preserve">Bounce Back program </w:t>
      </w:r>
    </w:p>
    <w:p w14:paraId="4B00E673"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Circle Time</w:t>
      </w:r>
    </w:p>
    <w:p w14:paraId="12CCC06B"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Cyber Education through regular whole school and in class Digital Citizenship lessons and activities</w:t>
      </w:r>
    </w:p>
    <w:p w14:paraId="53FE92D3"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Regular parent education via the school newsletter</w:t>
      </w:r>
    </w:p>
    <w:p w14:paraId="68538D34"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Annual participation in the National Day of action against Bullying</w:t>
      </w:r>
    </w:p>
    <w:p w14:paraId="685CFAF3" w14:textId="1F76F9B9" w:rsidR="000A62AB" w:rsidRPr="00C901AE" w:rsidRDefault="000A62AB" w:rsidP="00DC04AD">
      <w:pPr>
        <w:pStyle w:val="NormalWeb"/>
        <w:numPr>
          <w:ilvl w:val="0"/>
          <w:numId w:val="24"/>
        </w:numPr>
        <w:rPr>
          <w:rFonts w:ascii="Tahoma" w:hAnsi="Tahoma" w:cs="Tahoma"/>
          <w:sz w:val="24"/>
          <w:szCs w:val="24"/>
        </w:rPr>
      </w:pPr>
      <w:r w:rsidRPr="00C901AE">
        <w:rPr>
          <w:rFonts w:ascii="Tahoma" w:hAnsi="Tahoma" w:cs="Tahoma"/>
          <w:sz w:val="24"/>
          <w:szCs w:val="24"/>
        </w:rPr>
        <w:t xml:space="preserve">Year </w:t>
      </w:r>
      <w:r w:rsidR="00C30F52">
        <w:rPr>
          <w:rFonts w:ascii="Tahoma" w:hAnsi="Tahoma" w:cs="Tahoma"/>
          <w:sz w:val="24"/>
          <w:szCs w:val="24"/>
        </w:rPr>
        <w:t>6</w:t>
      </w:r>
      <w:r w:rsidRPr="00C901AE">
        <w:rPr>
          <w:rFonts w:ascii="Tahoma" w:hAnsi="Tahoma" w:cs="Tahoma"/>
          <w:sz w:val="24"/>
          <w:szCs w:val="24"/>
        </w:rPr>
        <w:t xml:space="preserve"> Leadership program</w:t>
      </w:r>
    </w:p>
    <w:p w14:paraId="52142E2B"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Buddy programs in each year level</w:t>
      </w:r>
    </w:p>
    <w:p w14:paraId="6B3C050E" w14:textId="77777777" w:rsidR="000A62AB" w:rsidRPr="00C901AE" w:rsidRDefault="000A62AB" w:rsidP="00C901AE">
      <w:pPr>
        <w:pStyle w:val="NormalWeb"/>
        <w:numPr>
          <w:ilvl w:val="0"/>
          <w:numId w:val="24"/>
        </w:numPr>
        <w:spacing w:before="120" w:after="120"/>
        <w:rPr>
          <w:rFonts w:ascii="Tahoma" w:hAnsi="Tahoma" w:cs="Tahoma"/>
          <w:sz w:val="24"/>
          <w:szCs w:val="24"/>
        </w:rPr>
      </w:pPr>
      <w:r w:rsidRPr="00C901AE">
        <w:rPr>
          <w:rFonts w:ascii="Tahoma" w:hAnsi="Tahoma" w:cs="Tahoma"/>
          <w:sz w:val="24"/>
          <w:szCs w:val="24"/>
        </w:rPr>
        <w:t>School camps and excursions</w:t>
      </w:r>
    </w:p>
    <w:p w14:paraId="789AD754" w14:textId="77777777" w:rsidR="000A62AB" w:rsidRPr="00C901AE" w:rsidRDefault="000A62AB" w:rsidP="000A62AB">
      <w:pPr>
        <w:pStyle w:val="NormalWeb"/>
        <w:spacing w:before="120" w:after="120"/>
        <w:rPr>
          <w:rFonts w:ascii="Tahoma" w:hAnsi="Tahoma" w:cs="Tahoma"/>
          <w:b/>
          <w:sz w:val="24"/>
          <w:szCs w:val="24"/>
        </w:rPr>
      </w:pPr>
    </w:p>
    <w:p w14:paraId="2A143C75" w14:textId="7FE9DBED" w:rsidR="000A62AB" w:rsidRPr="00C901AE" w:rsidRDefault="000A62AB" w:rsidP="00C901AE">
      <w:pPr>
        <w:pStyle w:val="NormalWeb"/>
        <w:numPr>
          <w:ilvl w:val="0"/>
          <w:numId w:val="26"/>
        </w:numPr>
        <w:spacing w:before="120" w:after="120"/>
        <w:rPr>
          <w:rFonts w:ascii="Tahoma" w:hAnsi="Tahoma" w:cs="Tahoma"/>
          <w:b/>
          <w:sz w:val="24"/>
          <w:szCs w:val="24"/>
        </w:rPr>
      </w:pPr>
      <w:r w:rsidRPr="00C901AE">
        <w:rPr>
          <w:rFonts w:ascii="Tahoma" w:hAnsi="Tahoma" w:cs="Tahoma"/>
          <w:b/>
          <w:sz w:val="24"/>
          <w:szCs w:val="24"/>
        </w:rPr>
        <w:t>Early Intervention Strategies</w:t>
      </w:r>
    </w:p>
    <w:p w14:paraId="313B8D0E" w14:textId="11BB2756"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Early intervention strategies include</w:t>
      </w:r>
      <w:r w:rsidR="00C901AE" w:rsidRPr="00C901AE">
        <w:rPr>
          <w:rFonts w:ascii="Tahoma" w:hAnsi="Tahoma" w:cs="Tahoma"/>
          <w:sz w:val="24"/>
          <w:szCs w:val="24"/>
        </w:rPr>
        <w:t>:</w:t>
      </w:r>
    </w:p>
    <w:p w14:paraId="75AD7F93" w14:textId="2EF45E8C" w:rsidR="000A62AB" w:rsidRPr="00C901AE" w:rsidRDefault="000A62AB" w:rsidP="00C901AE">
      <w:pPr>
        <w:pStyle w:val="NormalWeb"/>
        <w:numPr>
          <w:ilvl w:val="0"/>
          <w:numId w:val="27"/>
        </w:numPr>
        <w:spacing w:before="120" w:after="120"/>
        <w:rPr>
          <w:rFonts w:ascii="Tahoma" w:hAnsi="Tahoma" w:cs="Tahoma"/>
          <w:sz w:val="24"/>
          <w:szCs w:val="24"/>
        </w:rPr>
      </w:pPr>
      <w:r w:rsidRPr="00C901AE">
        <w:rPr>
          <w:rFonts w:ascii="Tahoma" w:hAnsi="Tahoma" w:cs="Tahoma"/>
          <w:sz w:val="24"/>
          <w:szCs w:val="24"/>
        </w:rPr>
        <w:t>ongoing monitoring of policy and practices and promotion of whole school proactive strategies</w:t>
      </w:r>
      <w:r w:rsidR="00C901AE">
        <w:rPr>
          <w:rFonts w:ascii="Tahoma" w:hAnsi="Tahoma" w:cs="Tahoma"/>
          <w:sz w:val="24"/>
          <w:szCs w:val="24"/>
        </w:rPr>
        <w:t xml:space="preserve"> by the Leadership Team</w:t>
      </w:r>
      <w:r w:rsidRPr="00C901AE">
        <w:rPr>
          <w:rFonts w:ascii="Tahoma" w:hAnsi="Tahoma" w:cs="Tahoma"/>
          <w:sz w:val="24"/>
          <w:szCs w:val="24"/>
        </w:rPr>
        <w:t>.</w:t>
      </w:r>
    </w:p>
    <w:p w14:paraId="1C041926" w14:textId="77777777" w:rsidR="000A62AB" w:rsidRPr="00C901AE" w:rsidRDefault="000A62AB" w:rsidP="00C901AE">
      <w:pPr>
        <w:pStyle w:val="NormalWeb"/>
        <w:numPr>
          <w:ilvl w:val="0"/>
          <w:numId w:val="27"/>
        </w:numPr>
        <w:spacing w:before="120" w:after="120"/>
        <w:rPr>
          <w:rFonts w:ascii="Tahoma" w:hAnsi="Tahoma" w:cs="Tahoma"/>
          <w:sz w:val="24"/>
          <w:szCs w:val="24"/>
        </w:rPr>
      </w:pPr>
      <w:r w:rsidRPr="00C901AE">
        <w:rPr>
          <w:rFonts w:ascii="Tahoma" w:hAnsi="Tahoma" w:cs="Tahoma"/>
          <w:sz w:val="24"/>
          <w:szCs w:val="24"/>
        </w:rPr>
        <w:t xml:space="preserve">mapping and planning for of potential risks including geographical areas and students at risk.  At times this may include changes to duty areas, additional staff allocation or running of programs for targeted students. </w:t>
      </w:r>
    </w:p>
    <w:p w14:paraId="64458C43" w14:textId="681535FE" w:rsidR="000A62AB" w:rsidRPr="00C901AE" w:rsidRDefault="000A62AB" w:rsidP="00C901AE">
      <w:pPr>
        <w:pStyle w:val="NormalWeb"/>
        <w:numPr>
          <w:ilvl w:val="0"/>
          <w:numId w:val="27"/>
        </w:numPr>
        <w:spacing w:before="120" w:after="120"/>
        <w:rPr>
          <w:rFonts w:ascii="Tahoma" w:hAnsi="Tahoma" w:cs="Tahoma"/>
          <w:sz w:val="24"/>
          <w:szCs w:val="24"/>
        </w:rPr>
      </w:pPr>
      <w:r w:rsidRPr="00C901AE">
        <w:rPr>
          <w:rFonts w:ascii="Tahoma" w:hAnsi="Tahoma" w:cs="Tahoma"/>
          <w:sz w:val="24"/>
          <w:szCs w:val="24"/>
        </w:rPr>
        <w:t xml:space="preserve">display of </w:t>
      </w:r>
      <w:r w:rsidR="00C901AE">
        <w:rPr>
          <w:rFonts w:ascii="Tahoma" w:hAnsi="Tahoma" w:cs="Tahoma"/>
          <w:sz w:val="24"/>
          <w:szCs w:val="24"/>
        </w:rPr>
        <w:t>a</w:t>
      </w:r>
      <w:r w:rsidRPr="00C901AE">
        <w:rPr>
          <w:rFonts w:ascii="Tahoma" w:hAnsi="Tahoma" w:cs="Tahoma"/>
          <w:sz w:val="24"/>
          <w:szCs w:val="24"/>
        </w:rPr>
        <w:t xml:space="preserve">nti-bullying </w:t>
      </w:r>
      <w:r w:rsidR="00C901AE">
        <w:rPr>
          <w:rFonts w:ascii="Tahoma" w:hAnsi="Tahoma" w:cs="Tahoma"/>
          <w:sz w:val="24"/>
          <w:szCs w:val="24"/>
        </w:rPr>
        <w:t>p</w:t>
      </w:r>
      <w:r w:rsidRPr="00C901AE">
        <w:rPr>
          <w:rFonts w:ascii="Tahoma" w:hAnsi="Tahoma" w:cs="Tahoma"/>
          <w:sz w:val="24"/>
          <w:szCs w:val="24"/>
        </w:rPr>
        <w:t>osters.</w:t>
      </w:r>
    </w:p>
    <w:p w14:paraId="5B22CECA" w14:textId="77777777" w:rsidR="000A62AB" w:rsidRPr="00C901AE" w:rsidRDefault="000A62AB" w:rsidP="00C901AE">
      <w:pPr>
        <w:pStyle w:val="NormalWeb"/>
        <w:numPr>
          <w:ilvl w:val="0"/>
          <w:numId w:val="27"/>
        </w:numPr>
        <w:spacing w:before="120" w:after="120"/>
        <w:rPr>
          <w:rFonts w:ascii="Tahoma" w:hAnsi="Tahoma" w:cs="Tahoma"/>
          <w:sz w:val="24"/>
          <w:szCs w:val="24"/>
        </w:rPr>
      </w:pPr>
      <w:r w:rsidRPr="00C901AE">
        <w:rPr>
          <w:rFonts w:ascii="Tahoma" w:hAnsi="Tahoma" w:cs="Tahoma"/>
          <w:sz w:val="24"/>
          <w:szCs w:val="24"/>
        </w:rPr>
        <w:t>intensive teaching and reminding of the school’s anti-bullying views at the beginning of each school year along.</w:t>
      </w:r>
    </w:p>
    <w:p w14:paraId="53F40FAB" w14:textId="48229C09" w:rsidR="000A62AB" w:rsidRPr="00C901AE" w:rsidRDefault="000A62AB" w:rsidP="00C901AE">
      <w:pPr>
        <w:pStyle w:val="NormalWeb"/>
        <w:numPr>
          <w:ilvl w:val="0"/>
          <w:numId w:val="27"/>
        </w:numPr>
        <w:spacing w:before="120" w:after="120"/>
        <w:rPr>
          <w:rFonts w:ascii="Tahoma" w:hAnsi="Tahoma" w:cs="Tahoma"/>
          <w:sz w:val="24"/>
          <w:szCs w:val="24"/>
        </w:rPr>
      </w:pPr>
      <w:r w:rsidRPr="00C901AE">
        <w:rPr>
          <w:rFonts w:ascii="Tahoma" w:hAnsi="Tahoma" w:cs="Tahoma"/>
          <w:sz w:val="24"/>
          <w:szCs w:val="24"/>
        </w:rPr>
        <w:t>celebration of annual ‘National Day of Action Against Bullying and Violence’.</w:t>
      </w:r>
    </w:p>
    <w:p w14:paraId="7C49C334" w14:textId="031589C6" w:rsidR="000A62AB" w:rsidRPr="00C901AE" w:rsidRDefault="000A62AB" w:rsidP="00C901AE">
      <w:pPr>
        <w:pStyle w:val="NormalWeb"/>
        <w:numPr>
          <w:ilvl w:val="0"/>
          <w:numId w:val="26"/>
        </w:numPr>
        <w:spacing w:before="120" w:after="120"/>
        <w:rPr>
          <w:rFonts w:ascii="Tahoma" w:hAnsi="Tahoma" w:cs="Tahoma"/>
          <w:b/>
          <w:sz w:val="24"/>
          <w:szCs w:val="24"/>
        </w:rPr>
      </w:pPr>
      <w:r w:rsidRPr="00C901AE">
        <w:rPr>
          <w:rFonts w:ascii="Tahoma" w:hAnsi="Tahoma" w:cs="Tahoma"/>
          <w:b/>
          <w:sz w:val="24"/>
          <w:szCs w:val="24"/>
        </w:rPr>
        <w:t>Intervention procedures</w:t>
      </w:r>
    </w:p>
    <w:p w14:paraId="0F118AEF" w14:textId="72C8DCDC"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Intervention procedures are clearly outlined in the Process of Response Section of this document.  These are the procedures that occur in the event that a bullying incident is identified.</w:t>
      </w:r>
    </w:p>
    <w:p w14:paraId="7013E5D2" w14:textId="332474FB" w:rsidR="000A62AB" w:rsidRPr="00C901AE" w:rsidRDefault="000A62AB" w:rsidP="00C901AE">
      <w:pPr>
        <w:pStyle w:val="NormalWeb"/>
        <w:numPr>
          <w:ilvl w:val="0"/>
          <w:numId w:val="26"/>
        </w:numPr>
        <w:spacing w:before="120" w:after="120"/>
        <w:rPr>
          <w:rFonts w:ascii="Tahoma" w:hAnsi="Tahoma" w:cs="Tahoma"/>
          <w:b/>
          <w:sz w:val="24"/>
          <w:szCs w:val="24"/>
        </w:rPr>
      </w:pPr>
      <w:r w:rsidRPr="00C901AE">
        <w:rPr>
          <w:rFonts w:ascii="Tahoma" w:hAnsi="Tahoma" w:cs="Tahoma"/>
          <w:b/>
          <w:sz w:val="24"/>
          <w:szCs w:val="24"/>
        </w:rPr>
        <w:t>Restoration of well-being</w:t>
      </w:r>
    </w:p>
    <w:p w14:paraId="1A5D6B6C" w14:textId="18A88825"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This includes supporting both the victim and perpetrator with educational and or therapeutic interventions in the event that they need additional support.  This support may involve the teaming of the following people:</w:t>
      </w:r>
    </w:p>
    <w:p w14:paraId="41CEAF28" w14:textId="3BEFE4E9" w:rsidR="000A62AB" w:rsidRPr="00C901AE" w:rsidRDefault="000A62AB" w:rsidP="00C901AE">
      <w:pPr>
        <w:pStyle w:val="NormalWeb"/>
        <w:numPr>
          <w:ilvl w:val="0"/>
          <w:numId w:val="28"/>
        </w:numPr>
        <w:spacing w:before="120" w:after="120"/>
        <w:rPr>
          <w:rFonts w:ascii="Tahoma" w:hAnsi="Tahoma" w:cs="Tahoma"/>
          <w:sz w:val="24"/>
          <w:szCs w:val="24"/>
        </w:rPr>
      </w:pPr>
      <w:r w:rsidRPr="00C901AE">
        <w:rPr>
          <w:rFonts w:ascii="Tahoma" w:hAnsi="Tahoma" w:cs="Tahoma"/>
          <w:sz w:val="24"/>
          <w:szCs w:val="24"/>
        </w:rPr>
        <w:t>Student, Parents, Leadership Team Members, Classroom Teacher, Support Teacher, Guidance Counsellor, outside agencies (eg.Private counsellor)</w:t>
      </w:r>
    </w:p>
    <w:p w14:paraId="0EEE5F2A" w14:textId="7D2D8646"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The particular supports and interventions would be articulated in the student’s individual plan; either:</w:t>
      </w:r>
    </w:p>
    <w:p w14:paraId="69C57EA9" w14:textId="06B88234" w:rsidR="000A62AB" w:rsidRPr="00C901AE" w:rsidRDefault="000A62AB" w:rsidP="00C901AE">
      <w:pPr>
        <w:pStyle w:val="NormalWeb"/>
        <w:numPr>
          <w:ilvl w:val="2"/>
          <w:numId w:val="32"/>
        </w:numPr>
        <w:spacing w:before="120" w:after="120"/>
        <w:rPr>
          <w:rFonts w:ascii="Tahoma" w:hAnsi="Tahoma" w:cs="Tahoma"/>
          <w:sz w:val="24"/>
          <w:szCs w:val="24"/>
        </w:rPr>
      </w:pPr>
      <w:r w:rsidRPr="00C901AE">
        <w:rPr>
          <w:rFonts w:ascii="Tahoma" w:hAnsi="Tahoma" w:cs="Tahoma"/>
          <w:sz w:val="24"/>
          <w:szCs w:val="24"/>
        </w:rPr>
        <w:t xml:space="preserve">A </w:t>
      </w:r>
      <w:r w:rsidR="00507871" w:rsidRPr="00C901AE">
        <w:rPr>
          <w:rFonts w:ascii="Tahoma" w:hAnsi="Tahoma" w:cs="Tahoma"/>
          <w:sz w:val="24"/>
          <w:szCs w:val="24"/>
        </w:rPr>
        <w:t>school-based</w:t>
      </w:r>
      <w:r w:rsidRPr="00C901AE">
        <w:rPr>
          <w:rFonts w:ascii="Tahoma" w:hAnsi="Tahoma" w:cs="Tahoma"/>
          <w:sz w:val="24"/>
          <w:szCs w:val="24"/>
        </w:rPr>
        <w:t xml:space="preserve"> Action Plan,</w:t>
      </w:r>
    </w:p>
    <w:p w14:paraId="58990045" w14:textId="77777777" w:rsidR="000A62AB" w:rsidRPr="00C901AE" w:rsidRDefault="000A62AB" w:rsidP="00C901AE">
      <w:pPr>
        <w:pStyle w:val="NormalWeb"/>
        <w:numPr>
          <w:ilvl w:val="2"/>
          <w:numId w:val="32"/>
        </w:numPr>
        <w:spacing w:before="120" w:after="120"/>
        <w:rPr>
          <w:rFonts w:ascii="Tahoma" w:hAnsi="Tahoma" w:cs="Tahoma"/>
          <w:sz w:val="24"/>
          <w:szCs w:val="24"/>
        </w:rPr>
      </w:pPr>
      <w:r w:rsidRPr="00C901AE">
        <w:rPr>
          <w:rFonts w:ascii="Tahoma" w:hAnsi="Tahoma" w:cs="Tahoma"/>
          <w:sz w:val="24"/>
          <w:szCs w:val="24"/>
        </w:rPr>
        <w:t>An Individual Behaviour Support Plan.</w:t>
      </w:r>
    </w:p>
    <w:p w14:paraId="4BE24EE0" w14:textId="77777777" w:rsidR="00C901AE" w:rsidRDefault="00C901AE">
      <w:pPr>
        <w:rPr>
          <w:rFonts w:ascii="Tahoma" w:hAnsi="Tahoma" w:cs="Tahoma"/>
          <w:b/>
          <w:color w:val="7F7F7F" w:themeColor="text1" w:themeTint="80"/>
          <w:sz w:val="20"/>
          <w:szCs w:val="20"/>
        </w:rPr>
      </w:pPr>
      <w:r>
        <w:rPr>
          <w:rFonts w:ascii="Tahoma" w:hAnsi="Tahoma" w:cs="Tahoma"/>
          <w:b/>
          <w:color w:val="7F7F7F" w:themeColor="text1" w:themeTint="80"/>
        </w:rPr>
        <w:br w:type="page"/>
      </w:r>
    </w:p>
    <w:p w14:paraId="00AC3FF8" w14:textId="56851E25" w:rsidR="000A62AB" w:rsidRPr="00C901AE" w:rsidRDefault="000A62AB" w:rsidP="000A62AB">
      <w:pPr>
        <w:pStyle w:val="NormalWeb"/>
        <w:spacing w:before="120"/>
        <w:rPr>
          <w:rFonts w:ascii="Tahoma" w:hAnsi="Tahoma" w:cs="Tahoma"/>
          <w:b/>
          <w:sz w:val="24"/>
          <w:szCs w:val="24"/>
        </w:rPr>
      </w:pPr>
      <w:r w:rsidRPr="00C901AE">
        <w:rPr>
          <w:rFonts w:ascii="Tahoma" w:hAnsi="Tahoma" w:cs="Tahoma"/>
          <w:b/>
          <w:sz w:val="24"/>
          <w:szCs w:val="24"/>
        </w:rPr>
        <w:lastRenderedPageBreak/>
        <w:t>Process for Responding to Bullying at St Martin’s</w:t>
      </w:r>
    </w:p>
    <w:p w14:paraId="6B1ECBF5" w14:textId="77777777"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When a bullying incident is reported or observed the following steps will be taken. This process may be accelerated according to student age and the seriousness of the incident.</w:t>
      </w:r>
    </w:p>
    <w:p w14:paraId="17835F0F" w14:textId="77777777" w:rsidR="000A62AB" w:rsidRPr="000A62AB" w:rsidRDefault="000A62AB" w:rsidP="000A62AB">
      <w:pPr>
        <w:pStyle w:val="NormalWeb"/>
        <w:spacing w:before="120" w:after="120"/>
        <w:rPr>
          <w:rFonts w:ascii="Tahoma" w:hAnsi="Tahoma" w:cs="Tahoma"/>
          <w:color w:val="7F7F7F" w:themeColor="text1" w:themeTint="80"/>
        </w:rPr>
      </w:pPr>
      <w:r w:rsidRPr="000A62AB">
        <w:rPr>
          <w:rFonts w:ascii="Tahoma" w:hAnsi="Tahoma" w:cs="Tahoma"/>
          <w:noProof/>
          <w:color w:val="7F7F7F" w:themeColor="text1" w:themeTint="80"/>
        </w:rPr>
        <mc:AlternateContent>
          <mc:Choice Requires="wps">
            <w:drawing>
              <wp:anchor distT="0" distB="0" distL="114300" distR="114300" simplePos="0" relativeHeight="251688448" behindDoc="0" locked="0" layoutInCell="1" allowOverlap="1" wp14:anchorId="02B368F2" wp14:editId="21B92A11">
                <wp:simplePos x="0" y="0"/>
                <wp:positionH relativeFrom="column">
                  <wp:posOffset>2409825</wp:posOffset>
                </wp:positionH>
                <wp:positionV relativeFrom="paragraph">
                  <wp:posOffset>114300</wp:posOffset>
                </wp:positionV>
                <wp:extent cx="2194560" cy="685800"/>
                <wp:effectExtent l="0" t="0" r="15240" b="25400"/>
                <wp:wrapNone/>
                <wp:docPr id="4" name="Text Box 4"/>
                <wp:cNvGraphicFramePr/>
                <a:graphic xmlns:a="http://schemas.openxmlformats.org/drawingml/2006/main">
                  <a:graphicData uri="http://schemas.microsoft.com/office/word/2010/wordprocessingShape">
                    <wps:wsp>
                      <wps:cNvSpPr txBox="1"/>
                      <wps:spPr>
                        <a:xfrm>
                          <a:off x="0" y="0"/>
                          <a:ext cx="2194560" cy="685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A6C81C" w14:textId="7025A1E5" w:rsidR="000A62AB" w:rsidRPr="001A0465" w:rsidRDefault="000A62AB" w:rsidP="000A62AB">
                            <w:pPr>
                              <w:rPr>
                                <w:rFonts w:cstheme="minorHAnsi"/>
                                <w:b/>
                                <w:sz w:val="20"/>
                                <w:szCs w:val="20"/>
                              </w:rPr>
                            </w:pPr>
                            <w:r w:rsidRPr="001A0465">
                              <w:rPr>
                                <w:rFonts w:cstheme="minorHAnsi"/>
                                <w:sz w:val="20"/>
                                <w:szCs w:val="20"/>
                              </w:rPr>
                              <w:t>By victim, bystander</w:t>
                            </w:r>
                            <w:r>
                              <w:rPr>
                                <w:rFonts w:cstheme="minorHAnsi"/>
                                <w:sz w:val="20"/>
                                <w:szCs w:val="20"/>
                              </w:rPr>
                              <w:t>,</w:t>
                            </w:r>
                            <w:r w:rsidRPr="001A0465">
                              <w:rPr>
                                <w:rFonts w:cstheme="minorHAnsi"/>
                                <w:sz w:val="20"/>
                                <w:szCs w:val="20"/>
                              </w:rPr>
                              <w:t xml:space="preserve"> parent or other</w:t>
                            </w:r>
                          </w:p>
                          <w:p w14:paraId="375717A3" w14:textId="5102B6A4" w:rsidR="000A62AB" w:rsidRPr="001A0465" w:rsidRDefault="000A62AB" w:rsidP="00507871">
                            <w:pPr>
                              <w:rPr>
                                <w:rFonts w:cstheme="minorHAnsi"/>
                                <w:sz w:val="20"/>
                                <w:szCs w:val="20"/>
                              </w:rPr>
                            </w:pPr>
                            <w:r>
                              <w:rPr>
                                <w:rFonts w:cstheme="minorHAnsi"/>
                                <w:sz w:val="20"/>
                                <w:szCs w:val="20"/>
                              </w:rPr>
                              <w:t>t</w:t>
                            </w:r>
                            <w:r w:rsidRPr="001A0465">
                              <w:rPr>
                                <w:rFonts w:cstheme="minorHAnsi"/>
                                <w:sz w:val="20"/>
                                <w:szCs w:val="20"/>
                              </w:rPr>
                              <w:t>o the classroom teacher</w:t>
                            </w:r>
                            <w:r w:rsidR="00507871">
                              <w:rPr>
                                <w:rFonts w:cstheme="minorHAnsi"/>
                                <w:sz w:val="20"/>
                                <w:szCs w:val="20"/>
                              </w:rPr>
                              <w:t>.</w:t>
                            </w:r>
                          </w:p>
                          <w:p w14:paraId="233288CE" w14:textId="77777777" w:rsidR="000A62AB" w:rsidRDefault="000A62AB" w:rsidP="000A62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B368F2" id="Text Box 4" o:spid="_x0000_s1030" type="#_x0000_t202" style="position:absolute;margin-left:189.75pt;margin-top:9pt;width:172.8pt;height:54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" fillcolor="white [3201]" strokeweight=".5pt">
                <v:textbox>
                  <w:txbxContent>
                    <w:p w14:paraId="44A6C81C" w14:textId="7025A1E5" w:rsidR="000A62AB" w:rsidRPr="001A0465" w:rsidRDefault="000A62AB" w:rsidP="000A62AB">
                      <w:pPr>
                        <w:rPr>
                          <w:rFonts w:cstheme="minorHAnsi"/>
                          <w:b/>
                          <w:sz w:val="20"/>
                          <w:szCs w:val="20"/>
                        </w:rPr>
                      </w:pPr>
                      <w:r w:rsidRPr="001A0465">
                        <w:rPr>
                          <w:rFonts w:cstheme="minorHAnsi"/>
                          <w:sz w:val="20"/>
                          <w:szCs w:val="20"/>
                        </w:rPr>
                        <w:t>By victim, bystander</w:t>
                      </w:r>
                      <w:r>
                        <w:rPr>
                          <w:rFonts w:cstheme="minorHAnsi"/>
                          <w:sz w:val="20"/>
                          <w:szCs w:val="20"/>
                        </w:rPr>
                        <w:t>,</w:t>
                      </w:r>
                      <w:r w:rsidRPr="001A0465">
                        <w:rPr>
                          <w:rFonts w:cstheme="minorHAnsi"/>
                          <w:sz w:val="20"/>
                          <w:szCs w:val="20"/>
                        </w:rPr>
                        <w:t xml:space="preserve"> parent or other</w:t>
                      </w:r>
                    </w:p>
                    <w:p w14:paraId="375717A3" w14:textId="5102B6A4" w:rsidR="000A62AB" w:rsidRPr="001A0465" w:rsidRDefault="000A62AB" w:rsidP="00507871">
                      <w:pPr>
                        <w:rPr>
                          <w:rFonts w:cstheme="minorHAnsi"/>
                          <w:sz w:val="20"/>
                          <w:szCs w:val="20"/>
                        </w:rPr>
                      </w:pPr>
                      <w:r>
                        <w:rPr>
                          <w:rFonts w:cstheme="minorHAnsi"/>
                          <w:sz w:val="20"/>
                          <w:szCs w:val="20"/>
                        </w:rPr>
                        <w:t>t</w:t>
                      </w:r>
                      <w:r w:rsidRPr="001A0465">
                        <w:rPr>
                          <w:rFonts w:cstheme="minorHAnsi"/>
                          <w:sz w:val="20"/>
                          <w:szCs w:val="20"/>
                        </w:rPr>
                        <w:t>o the classroom teacher</w:t>
                      </w:r>
                      <w:r w:rsidR="00507871">
                        <w:rPr>
                          <w:rFonts w:cstheme="minorHAnsi"/>
                          <w:sz w:val="20"/>
                          <w:szCs w:val="20"/>
                        </w:rPr>
                        <w:t>.</w:t>
                      </w:r>
                    </w:p>
                    <w:p w14:paraId="233288CE" w14:textId="77777777" w:rsidR="000A62AB" w:rsidRDefault="000A62AB" w:rsidP="000A62AB"/>
                  </w:txbxContent>
                </v:textbox>
              </v:shape>
            </w:pict>
          </mc:Fallback>
        </mc:AlternateContent>
      </w:r>
      <w:r w:rsidRPr="000A62AB">
        <w:rPr>
          <w:rFonts w:ascii="Tahoma" w:hAnsi="Tahoma" w:cs="Tahoma"/>
          <w:noProof/>
          <w:color w:val="7F7F7F" w:themeColor="text1" w:themeTint="80"/>
        </w:rPr>
        <mc:AlternateContent>
          <mc:Choice Requires="wps">
            <w:drawing>
              <wp:anchor distT="0" distB="0" distL="114300" distR="114300" simplePos="0" relativeHeight="251672064" behindDoc="0" locked="0" layoutInCell="1" allowOverlap="1" wp14:anchorId="6B17724B" wp14:editId="7D889A7B">
                <wp:simplePos x="0" y="0"/>
                <wp:positionH relativeFrom="column">
                  <wp:posOffset>-166976</wp:posOffset>
                </wp:positionH>
                <wp:positionV relativeFrom="paragraph">
                  <wp:posOffset>72611</wp:posOffset>
                </wp:positionV>
                <wp:extent cx="2693504" cy="763270"/>
                <wp:effectExtent l="0" t="0" r="12065" b="17780"/>
                <wp:wrapNone/>
                <wp:docPr id="2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3504" cy="763270"/>
                        </a:xfrm>
                        <a:prstGeom prst="rect">
                          <a:avLst/>
                        </a:prstGeom>
                        <a:solidFill>
                          <a:srgbClr val="FFFFFF"/>
                        </a:solidFill>
                        <a:ln w="9525">
                          <a:solidFill>
                            <a:srgbClr val="000000"/>
                          </a:solidFill>
                          <a:miter lim="800000"/>
                          <a:headEnd/>
                          <a:tailEnd/>
                        </a:ln>
                      </wps:spPr>
                      <wps:txbx>
                        <w:txbxContent>
                          <w:p w14:paraId="5DFABAB6" w14:textId="77777777" w:rsidR="000A62AB" w:rsidRPr="00C12987" w:rsidRDefault="000A62AB" w:rsidP="00C901AE">
                            <w:pPr>
                              <w:pStyle w:val="ListParagraph"/>
                              <w:numPr>
                                <w:ilvl w:val="0"/>
                                <w:numId w:val="30"/>
                              </w:numPr>
                              <w:jc w:val="both"/>
                              <w:rPr>
                                <w:rFonts w:cstheme="minorHAnsi"/>
                                <w:sz w:val="22"/>
                                <w:szCs w:val="22"/>
                              </w:rPr>
                            </w:pPr>
                            <w:r>
                              <w:rPr>
                                <w:rFonts w:cstheme="minorHAnsi"/>
                                <w:sz w:val="22"/>
                                <w:szCs w:val="22"/>
                              </w:rPr>
                              <w:t>Potential Bullying is Reported</w:t>
                            </w:r>
                          </w:p>
                          <w:p w14:paraId="76D9C18A" w14:textId="77777777" w:rsidR="000A62AB" w:rsidRDefault="000A62AB" w:rsidP="000A62A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17724B" id="Rectangle 36" o:spid="_x0000_s1031" style="position:absolute;margin-left:-13.15pt;margin-top:5.7pt;width:212.1pt;height:60.1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">
                <v:textbox>
                  <w:txbxContent>
                    <w:p w14:paraId="5DFABAB6" w14:textId="77777777" w:rsidR="000A62AB" w:rsidRPr="00C12987" w:rsidRDefault="000A62AB" w:rsidP="00C901AE">
                      <w:pPr>
                        <w:pStyle w:val="ListParagraph"/>
                        <w:numPr>
                          <w:ilvl w:val="0"/>
                          <w:numId w:val="30"/>
                        </w:numPr>
                        <w:jc w:val="both"/>
                        <w:rPr>
                          <w:rFonts w:cstheme="minorHAnsi"/>
                          <w:sz w:val="22"/>
                          <w:szCs w:val="22"/>
                        </w:rPr>
                      </w:pPr>
                      <w:r>
                        <w:rPr>
                          <w:rFonts w:cstheme="minorHAnsi"/>
                          <w:sz w:val="22"/>
                          <w:szCs w:val="22"/>
                        </w:rPr>
                        <w:t>Potential Bullying is Reported</w:t>
                      </w:r>
                    </w:p>
                    <w:p w14:paraId="76D9C18A" w14:textId="77777777" w:rsidR="000A62AB" w:rsidRDefault="000A62AB" w:rsidP="000A62AB"/>
                  </w:txbxContent>
                </v:textbox>
              </v:rect>
            </w:pict>
          </mc:Fallback>
        </mc:AlternateContent>
      </w:r>
    </w:p>
    <w:p w14:paraId="25E2746E" w14:textId="77777777" w:rsidR="000A62AB" w:rsidRPr="000A62AB" w:rsidRDefault="000A62AB" w:rsidP="000A62AB">
      <w:pPr>
        <w:pStyle w:val="NormalWeb"/>
        <w:spacing w:before="120" w:after="120"/>
        <w:rPr>
          <w:rFonts w:ascii="Tahoma" w:hAnsi="Tahoma" w:cs="Tahoma"/>
          <w:color w:val="7F7F7F" w:themeColor="text1" w:themeTint="80"/>
        </w:rPr>
      </w:pPr>
    </w:p>
    <w:p w14:paraId="7B99595A" w14:textId="77777777" w:rsidR="000A62AB" w:rsidRPr="000A62AB" w:rsidRDefault="000A62AB" w:rsidP="000A62AB">
      <w:pPr>
        <w:pStyle w:val="NormalWeb"/>
        <w:spacing w:before="120" w:after="120"/>
        <w:rPr>
          <w:rFonts w:ascii="Tahoma" w:hAnsi="Tahoma" w:cs="Tahoma"/>
          <w:color w:val="7F7F7F" w:themeColor="text1" w:themeTint="80"/>
        </w:rPr>
      </w:pPr>
    </w:p>
    <w:p w14:paraId="4505D725" w14:textId="65487815" w:rsidR="000A62AB" w:rsidRPr="000A62AB" w:rsidRDefault="00C901AE" w:rsidP="000A62AB">
      <w:pPr>
        <w:pStyle w:val="NormalWeb"/>
        <w:spacing w:before="120" w:after="120"/>
        <w:rPr>
          <w:rFonts w:ascii="Tahoma" w:hAnsi="Tahoma" w:cs="Tahoma"/>
          <w:color w:val="7F7F7F" w:themeColor="text1" w:themeTint="80"/>
        </w:rPr>
      </w:pPr>
      <w:r w:rsidRPr="000A62AB">
        <w:rPr>
          <w:rFonts w:ascii="Tahoma" w:hAnsi="Tahoma" w:cs="Tahoma"/>
          <w:noProof/>
          <w:color w:val="7F7F7F" w:themeColor="text1" w:themeTint="80"/>
        </w:rPr>
        <mc:AlternateContent>
          <mc:Choice Requires="wps">
            <w:drawing>
              <wp:anchor distT="0" distB="0" distL="114300" distR="114300" simplePos="0" relativeHeight="251694592" behindDoc="0" locked="0" layoutInCell="1" allowOverlap="1" wp14:anchorId="36391AC8" wp14:editId="2A454DE8">
                <wp:simplePos x="0" y="0"/>
                <wp:positionH relativeFrom="column">
                  <wp:posOffset>2686050</wp:posOffset>
                </wp:positionH>
                <wp:positionV relativeFrom="paragraph">
                  <wp:posOffset>3609340</wp:posOffset>
                </wp:positionV>
                <wp:extent cx="3524250" cy="1647825"/>
                <wp:effectExtent l="0" t="0" r="19050" b="2857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0" cy="1647825"/>
                        </a:xfrm>
                        <a:prstGeom prst="rect">
                          <a:avLst/>
                        </a:prstGeom>
                        <a:solidFill>
                          <a:srgbClr val="FFFFFF"/>
                        </a:solidFill>
                        <a:ln w="9525">
                          <a:solidFill>
                            <a:srgbClr val="000000"/>
                          </a:solidFill>
                          <a:miter lim="800000"/>
                          <a:headEnd/>
                          <a:tailEnd/>
                        </a:ln>
                      </wps:spPr>
                      <wps:txbx>
                        <w:txbxContent>
                          <w:p w14:paraId="47BB652B" w14:textId="77777777" w:rsidR="000A62AB" w:rsidRDefault="000A62AB" w:rsidP="000A62AB">
                            <w:r>
                              <w:t>3a) Note: If behaviour is violent OR criminal, leadership members will proceed in consultation with one or more of the following:</w:t>
                            </w:r>
                          </w:p>
                          <w:p w14:paraId="7B250214" w14:textId="1A3724A0" w:rsidR="000A62AB" w:rsidRDefault="000A62AB" w:rsidP="00C901AE">
                            <w:pPr>
                              <w:pStyle w:val="ListParagraph"/>
                              <w:numPr>
                                <w:ilvl w:val="0"/>
                                <w:numId w:val="31"/>
                              </w:numPr>
                            </w:pPr>
                            <w:r>
                              <w:t xml:space="preserve">BCE </w:t>
                            </w:r>
                            <w:r w:rsidR="00DC04AD">
                              <w:t>Senior Leader – Learning &amp; Identity</w:t>
                            </w:r>
                            <w:r>
                              <w:t>,</w:t>
                            </w:r>
                          </w:p>
                          <w:p w14:paraId="55CDA2D7" w14:textId="0763266B" w:rsidR="000A62AB" w:rsidRDefault="000A62AB" w:rsidP="00C901AE">
                            <w:pPr>
                              <w:pStyle w:val="ListParagraph"/>
                              <w:numPr>
                                <w:ilvl w:val="0"/>
                                <w:numId w:val="31"/>
                              </w:numPr>
                            </w:pPr>
                            <w:r>
                              <w:t xml:space="preserve">BCE </w:t>
                            </w:r>
                            <w:r w:rsidR="00C901AE">
                              <w:t>Legal Counsel</w:t>
                            </w:r>
                            <w:r>
                              <w:t>,</w:t>
                            </w:r>
                          </w:p>
                          <w:p w14:paraId="4CECE965" w14:textId="77777777" w:rsidR="000A62AB" w:rsidRDefault="000A62AB" w:rsidP="00C901AE">
                            <w:pPr>
                              <w:pStyle w:val="ListParagraph"/>
                              <w:numPr>
                                <w:ilvl w:val="0"/>
                                <w:numId w:val="31"/>
                              </w:numPr>
                            </w:pPr>
                            <w:r>
                              <w:t>BCE Student Protection Consultants,</w:t>
                            </w:r>
                          </w:p>
                          <w:p w14:paraId="37C2B8FC" w14:textId="77777777" w:rsidR="000A62AB" w:rsidRDefault="000A62AB" w:rsidP="00C901AE">
                            <w:pPr>
                              <w:pStyle w:val="ListParagraph"/>
                              <w:numPr>
                                <w:ilvl w:val="0"/>
                                <w:numId w:val="31"/>
                              </w:numPr>
                            </w:pPr>
                            <w:r>
                              <w:t>Outside agencies such as but not limited to The Queensland Police.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391AC8" id="Text Box 2" o:spid="_x0000_s1032" type="#_x0000_t202" style="position:absolute;margin-left:211.5pt;margin-top:284.2pt;width:277.5pt;height:129.7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">
                <v:textbox>
                  <w:txbxContent>
                    <w:p w14:paraId="47BB652B" w14:textId="77777777" w:rsidR="000A62AB" w:rsidRDefault="000A62AB" w:rsidP="000A62AB">
                      <w:r>
                        <w:t>3a) Note: If behaviour is violent OR criminal, leadership members will proceed in consultation with one or more of the following:</w:t>
                      </w:r>
                    </w:p>
                    <w:p w14:paraId="7B250214" w14:textId="1A3724A0" w:rsidR="000A62AB" w:rsidRDefault="000A62AB" w:rsidP="00C901AE">
                      <w:pPr>
                        <w:pStyle w:val="ListParagraph"/>
                        <w:numPr>
                          <w:ilvl w:val="0"/>
                          <w:numId w:val="31"/>
                        </w:numPr>
                      </w:pPr>
                      <w:r>
                        <w:t xml:space="preserve">BCE </w:t>
                      </w:r>
                      <w:r w:rsidR="00DC04AD">
                        <w:t>Senior Leader – Learning &amp; Identity</w:t>
                      </w:r>
                      <w:r>
                        <w:t>,</w:t>
                      </w:r>
                    </w:p>
                    <w:p w14:paraId="55CDA2D7" w14:textId="0763266B" w:rsidR="000A62AB" w:rsidRDefault="000A62AB" w:rsidP="00C901AE">
                      <w:pPr>
                        <w:pStyle w:val="ListParagraph"/>
                        <w:numPr>
                          <w:ilvl w:val="0"/>
                          <w:numId w:val="31"/>
                        </w:numPr>
                      </w:pPr>
                      <w:r>
                        <w:t xml:space="preserve">BCE </w:t>
                      </w:r>
                      <w:r w:rsidR="00C901AE">
                        <w:t>Legal Counsel</w:t>
                      </w:r>
                      <w:r>
                        <w:t>,</w:t>
                      </w:r>
                    </w:p>
                    <w:p w14:paraId="4CECE965" w14:textId="77777777" w:rsidR="000A62AB" w:rsidRDefault="000A62AB" w:rsidP="00C901AE">
                      <w:pPr>
                        <w:pStyle w:val="ListParagraph"/>
                        <w:numPr>
                          <w:ilvl w:val="0"/>
                          <w:numId w:val="31"/>
                        </w:numPr>
                      </w:pPr>
                      <w:r>
                        <w:t>BCE Student Protection Consultants,</w:t>
                      </w:r>
                    </w:p>
                    <w:p w14:paraId="37C2B8FC" w14:textId="77777777" w:rsidR="000A62AB" w:rsidRDefault="000A62AB" w:rsidP="00C901AE">
                      <w:pPr>
                        <w:pStyle w:val="ListParagraph"/>
                        <w:numPr>
                          <w:ilvl w:val="0"/>
                          <w:numId w:val="31"/>
                        </w:numPr>
                      </w:pPr>
                      <w:r>
                        <w:t>Outside agencies such as but not limited to The Queensland Police.</w:t>
                      </w:r>
                    </w:p>
                  </w:txbxContent>
                </v:textbox>
              </v:shap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0256" behindDoc="0" locked="0" layoutInCell="1" allowOverlap="1" wp14:anchorId="7C9B6EF8" wp14:editId="71FD1DE5">
                <wp:simplePos x="0" y="0"/>
                <wp:positionH relativeFrom="column">
                  <wp:posOffset>2514600</wp:posOffset>
                </wp:positionH>
                <wp:positionV relativeFrom="paragraph">
                  <wp:posOffset>2432051</wp:posOffset>
                </wp:positionV>
                <wp:extent cx="1649095" cy="586739"/>
                <wp:effectExtent l="0" t="50800" r="78105" b="48895"/>
                <wp:wrapNone/>
                <wp:docPr id="14"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9095" cy="58673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D01B8" id="Line 50"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91.5pt" to="327.85pt,2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">
                <v:stroke endarrow="block"/>
              </v:lin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78208" behindDoc="0" locked="0" layoutInCell="1" allowOverlap="1" wp14:anchorId="1670D97F" wp14:editId="0254A7FF">
                <wp:simplePos x="0" y="0"/>
                <wp:positionH relativeFrom="column">
                  <wp:posOffset>2035175</wp:posOffset>
                </wp:positionH>
                <wp:positionV relativeFrom="paragraph">
                  <wp:posOffset>1165225</wp:posOffset>
                </wp:positionV>
                <wp:extent cx="2651125" cy="824865"/>
                <wp:effectExtent l="0" t="0" r="92075" b="89535"/>
                <wp:wrapNone/>
                <wp:docPr id="18"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51125" cy="8248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C7D48A" id="Line 46" o:spid="_x0000_s1026"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25pt,91.75pt" to="369pt,1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">
                <v:stroke endarrow="block"/>
              </v:lin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71040" behindDoc="0" locked="0" layoutInCell="1" allowOverlap="1" wp14:anchorId="04BD805C" wp14:editId="74F20F08">
                <wp:simplePos x="0" y="0"/>
                <wp:positionH relativeFrom="column">
                  <wp:posOffset>-695960</wp:posOffset>
                </wp:positionH>
                <wp:positionV relativeFrom="paragraph">
                  <wp:posOffset>1489075</wp:posOffset>
                </wp:positionV>
                <wp:extent cx="3781425" cy="2329815"/>
                <wp:effectExtent l="0" t="0" r="28575" b="32385"/>
                <wp:wrapNone/>
                <wp:docPr id="2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81425" cy="2329815"/>
                        </a:xfrm>
                        <a:prstGeom prst="rect">
                          <a:avLst/>
                        </a:prstGeom>
                        <a:solidFill>
                          <a:srgbClr val="FFFFFF"/>
                        </a:solidFill>
                        <a:ln w="9525">
                          <a:solidFill>
                            <a:srgbClr val="000000"/>
                          </a:solidFill>
                          <a:miter lim="800000"/>
                          <a:headEnd/>
                          <a:tailEnd/>
                        </a:ln>
                      </wps:spPr>
                      <wps:txbx>
                        <w:txbxContent>
                          <w:p w14:paraId="072430A6" w14:textId="77777777" w:rsidR="000A62AB" w:rsidRPr="00C12987" w:rsidRDefault="000A62AB" w:rsidP="000A62AB">
                            <w:pPr>
                              <w:rPr>
                                <w:rFonts w:cstheme="minorHAnsi"/>
                                <w:sz w:val="22"/>
                                <w:szCs w:val="22"/>
                              </w:rPr>
                            </w:pPr>
                            <w:r w:rsidRPr="00C12987">
                              <w:rPr>
                                <w:rFonts w:cstheme="minorHAnsi"/>
                                <w:sz w:val="22"/>
                                <w:szCs w:val="22"/>
                              </w:rPr>
                              <w:t>3. Classroom teacher repor</w:t>
                            </w:r>
                            <w:r>
                              <w:rPr>
                                <w:rFonts w:cstheme="minorHAnsi"/>
                                <w:sz w:val="22"/>
                                <w:szCs w:val="22"/>
                              </w:rPr>
                              <w:t>ts the potential bullying to</w:t>
                            </w:r>
                            <w:r w:rsidRPr="00C12987">
                              <w:rPr>
                                <w:rFonts w:cstheme="minorHAnsi"/>
                                <w:sz w:val="22"/>
                                <w:szCs w:val="22"/>
                              </w:rPr>
                              <w:t xml:space="preserve"> their</w:t>
                            </w:r>
                            <w:r>
                              <w:rPr>
                                <w:rFonts w:cstheme="minorHAnsi"/>
                                <w:sz w:val="22"/>
                                <w:szCs w:val="22"/>
                              </w:rPr>
                              <w:t xml:space="preserve"> assigned</w:t>
                            </w:r>
                            <w:r w:rsidRPr="00C12987">
                              <w:rPr>
                                <w:rFonts w:cstheme="minorHAnsi"/>
                                <w:sz w:val="22"/>
                                <w:szCs w:val="22"/>
                              </w:rPr>
                              <w:t xml:space="preserve"> administration member: </w:t>
                            </w:r>
                            <w:r>
                              <w:rPr>
                                <w:rFonts w:cstheme="minorHAnsi"/>
                                <w:sz w:val="22"/>
                                <w:szCs w:val="22"/>
                              </w:rPr>
                              <w:t xml:space="preserve">Principal, AP, or </w:t>
                            </w:r>
                            <w:r w:rsidRPr="00C12987">
                              <w:rPr>
                                <w:rFonts w:cstheme="minorHAnsi"/>
                                <w:sz w:val="22"/>
                                <w:szCs w:val="22"/>
                              </w:rPr>
                              <w:t>APRE.</w:t>
                            </w:r>
                          </w:p>
                          <w:p w14:paraId="126B074E" w14:textId="77777777" w:rsidR="000A62AB" w:rsidRPr="00C12987" w:rsidRDefault="000A62AB" w:rsidP="000A62AB">
                            <w:pPr>
                              <w:rPr>
                                <w:rFonts w:cstheme="minorHAnsi"/>
                                <w:sz w:val="22"/>
                                <w:szCs w:val="22"/>
                              </w:rPr>
                            </w:pPr>
                            <w:r>
                              <w:rPr>
                                <w:rFonts w:cstheme="minorHAnsi"/>
                                <w:sz w:val="22"/>
                                <w:szCs w:val="22"/>
                              </w:rPr>
                              <w:t>Leadership Team Member will</w:t>
                            </w:r>
                            <w:r w:rsidRPr="00C12987">
                              <w:rPr>
                                <w:rFonts w:cstheme="minorHAnsi"/>
                                <w:sz w:val="22"/>
                                <w:szCs w:val="22"/>
                              </w:rPr>
                              <w:t xml:space="preserve">: </w:t>
                            </w:r>
                          </w:p>
                          <w:p w14:paraId="2F03FB40" w14:textId="674E8DCC" w:rsidR="000A62AB" w:rsidRPr="00C12987" w:rsidRDefault="000A62AB" w:rsidP="00C901AE">
                            <w:pPr>
                              <w:numPr>
                                <w:ilvl w:val="0"/>
                                <w:numId w:val="21"/>
                              </w:numPr>
                              <w:rPr>
                                <w:rFonts w:cstheme="minorHAnsi"/>
                                <w:sz w:val="22"/>
                                <w:szCs w:val="22"/>
                              </w:rPr>
                            </w:pPr>
                            <w:r>
                              <w:rPr>
                                <w:rFonts w:cstheme="minorHAnsi"/>
                                <w:sz w:val="22"/>
                                <w:szCs w:val="22"/>
                              </w:rPr>
                              <w:t xml:space="preserve">investigate students’ </w:t>
                            </w:r>
                            <w:r w:rsidR="00C901AE">
                              <w:rPr>
                                <w:rFonts w:cstheme="minorHAnsi"/>
                                <w:sz w:val="22"/>
                                <w:szCs w:val="22"/>
                              </w:rPr>
                              <w:t>records</w:t>
                            </w:r>
                          </w:p>
                          <w:p w14:paraId="46CA9DC4" w14:textId="77777777" w:rsidR="000A62AB" w:rsidRPr="00C12987" w:rsidRDefault="000A62AB" w:rsidP="00C901AE">
                            <w:pPr>
                              <w:numPr>
                                <w:ilvl w:val="0"/>
                                <w:numId w:val="21"/>
                              </w:numPr>
                              <w:rPr>
                                <w:rFonts w:cstheme="minorHAnsi"/>
                                <w:sz w:val="22"/>
                                <w:szCs w:val="22"/>
                              </w:rPr>
                            </w:pPr>
                            <w:r>
                              <w:rPr>
                                <w:rFonts w:cstheme="minorHAnsi"/>
                                <w:sz w:val="22"/>
                                <w:szCs w:val="22"/>
                              </w:rPr>
                              <w:t>speak</w:t>
                            </w:r>
                            <w:r w:rsidRPr="00C12987">
                              <w:rPr>
                                <w:rFonts w:cstheme="minorHAnsi"/>
                                <w:sz w:val="22"/>
                                <w:szCs w:val="22"/>
                              </w:rPr>
                              <w:t xml:space="preserve"> to relevant staff e.g. class teacher</w:t>
                            </w:r>
                            <w:r>
                              <w:rPr>
                                <w:rFonts w:cstheme="minorHAnsi"/>
                                <w:sz w:val="22"/>
                                <w:szCs w:val="22"/>
                              </w:rPr>
                              <w:t>, Guidance Counsellor, Support Teacher etc.</w:t>
                            </w:r>
                          </w:p>
                          <w:p w14:paraId="0CBF6753" w14:textId="21F1BE76" w:rsidR="000A62AB" w:rsidRDefault="000A62AB" w:rsidP="00C901AE">
                            <w:pPr>
                              <w:numPr>
                                <w:ilvl w:val="0"/>
                                <w:numId w:val="21"/>
                              </w:numPr>
                              <w:rPr>
                                <w:rFonts w:cstheme="minorHAnsi"/>
                                <w:sz w:val="22"/>
                                <w:szCs w:val="22"/>
                              </w:rPr>
                            </w:pPr>
                            <w:r>
                              <w:rPr>
                                <w:rFonts w:cstheme="minorHAnsi"/>
                                <w:sz w:val="22"/>
                                <w:szCs w:val="22"/>
                              </w:rPr>
                              <w:t xml:space="preserve">record details </w:t>
                            </w:r>
                            <w:r w:rsidR="00C901AE">
                              <w:rPr>
                                <w:rFonts w:cstheme="minorHAnsi"/>
                                <w:sz w:val="22"/>
                                <w:szCs w:val="22"/>
                              </w:rPr>
                              <w:t>ENGAGE</w:t>
                            </w:r>
                            <w:r>
                              <w:rPr>
                                <w:rFonts w:cstheme="minorHAnsi"/>
                                <w:sz w:val="22"/>
                                <w:szCs w:val="22"/>
                              </w:rPr>
                              <w:t>.</w:t>
                            </w:r>
                          </w:p>
                          <w:p w14:paraId="25EB9DC4" w14:textId="77777777" w:rsidR="000A62AB" w:rsidRDefault="000A62AB" w:rsidP="00C901AE">
                            <w:pPr>
                              <w:numPr>
                                <w:ilvl w:val="0"/>
                                <w:numId w:val="21"/>
                              </w:numPr>
                              <w:rPr>
                                <w:rFonts w:cstheme="minorHAnsi"/>
                                <w:sz w:val="22"/>
                                <w:szCs w:val="22"/>
                              </w:rPr>
                            </w:pPr>
                            <w:r>
                              <w:rPr>
                                <w:rFonts w:cstheme="minorHAnsi"/>
                                <w:sz w:val="22"/>
                                <w:szCs w:val="22"/>
                              </w:rPr>
                              <w:t>inform parents if bullying has occurred.  If not bullying,</w:t>
                            </w:r>
                          </w:p>
                          <w:p w14:paraId="5B102E09" w14:textId="77777777" w:rsidR="000A62AB" w:rsidRPr="005C5555" w:rsidRDefault="000A62AB" w:rsidP="00C901AE">
                            <w:pPr>
                              <w:numPr>
                                <w:ilvl w:val="0"/>
                                <w:numId w:val="21"/>
                              </w:numPr>
                              <w:rPr>
                                <w:rFonts w:cstheme="minorHAnsi"/>
                                <w:sz w:val="22"/>
                                <w:szCs w:val="22"/>
                              </w:rPr>
                            </w:pPr>
                            <w:r>
                              <w:rPr>
                                <w:rFonts w:cstheme="minorHAnsi"/>
                                <w:sz w:val="22"/>
                                <w:szCs w:val="22"/>
                              </w:rPr>
                              <w:t>continue to monitor the situation, continue to provide support when appropriate</w:t>
                            </w:r>
                          </w:p>
                          <w:p w14:paraId="16C2F433" w14:textId="77777777" w:rsidR="000A62AB" w:rsidRDefault="000A62AB" w:rsidP="000A62A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BD805C" id="Rectangle 35" o:spid="_x0000_s1033" style="position:absolute;margin-left:-54.8pt;margin-top:117.25pt;width:297.75pt;height:183.4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">
                <v:textbox>
                  <w:txbxContent>
                    <w:p w14:paraId="072430A6" w14:textId="77777777" w:rsidR="000A62AB" w:rsidRPr="00C12987" w:rsidRDefault="000A62AB" w:rsidP="000A62AB">
                      <w:pPr>
                        <w:rPr>
                          <w:rFonts w:cstheme="minorHAnsi"/>
                          <w:sz w:val="22"/>
                          <w:szCs w:val="22"/>
                        </w:rPr>
                      </w:pPr>
                      <w:r w:rsidRPr="00C12987">
                        <w:rPr>
                          <w:rFonts w:cstheme="minorHAnsi"/>
                          <w:sz w:val="22"/>
                          <w:szCs w:val="22"/>
                        </w:rPr>
                        <w:t>3. Classroom teacher repor</w:t>
                      </w:r>
                      <w:r>
                        <w:rPr>
                          <w:rFonts w:cstheme="minorHAnsi"/>
                          <w:sz w:val="22"/>
                          <w:szCs w:val="22"/>
                        </w:rPr>
                        <w:t>ts the potential bullying to</w:t>
                      </w:r>
                      <w:r w:rsidRPr="00C12987">
                        <w:rPr>
                          <w:rFonts w:cstheme="minorHAnsi"/>
                          <w:sz w:val="22"/>
                          <w:szCs w:val="22"/>
                        </w:rPr>
                        <w:t xml:space="preserve"> their</w:t>
                      </w:r>
                      <w:r>
                        <w:rPr>
                          <w:rFonts w:cstheme="minorHAnsi"/>
                          <w:sz w:val="22"/>
                          <w:szCs w:val="22"/>
                        </w:rPr>
                        <w:t xml:space="preserve"> assigned</w:t>
                      </w:r>
                      <w:r w:rsidRPr="00C12987">
                        <w:rPr>
                          <w:rFonts w:cstheme="minorHAnsi"/>
                          <w:sz w:val="22"/>
                          <w:szCs w:val="22"/>
                        </w:rPr>
                        <w:t xml:space="preserve"> administration member: </w:t>
                      </w:r>
                      <w:r>
                        <w:rPr>
                          <w:rFonts w:cstheme="minorHAnsi"/>
                          <w:sz w:val="22"/>
                          <w:szCs w:val="22"/>
                        </w:rPr>
                        <w:t xml:space="preserve">Principal, AP, or </w:t>
                      </w:r>
                      <w:r w:rsidRPr="00C12987">
                        <w:rPr>
                          <w:rFonts w:cstheme="minorHAnsi"/>
                          <w:sz w:val="22"/>
                          <w:szCs w:val="22"/>
                        </w:rPr>
                        <w:t>APRE.</w:t>
                      </w:r>
                    </w:p>
                    <w:p w14:paraId="126B074E" w14:textId="77777777" w:rsidR="000A62AB" w:rsidRPr="00C12987" w:rsidRDefault="000A62AB" w:rsidP="000A62AB">
                      <w:pPr>
                        <w:rPr>
                          <w:rFonts w:cstheme="minorHAnsi"/>
                          <w:sz w:val="22"/>
                          <w:szCs w:val="22"/>
                        </w:rPr>
                      </w:pPr>
                      <w:r>
                        <w:rPr>
                          <w:rFonts w:cstheme="minorHAnsi"/>
                          <w:sz w:val="22"/>
                          <w:szCs w:val="22"/>
                        </w:rPr>
                        <w:t>Leadership Team Member will</w:t>
                      </w:r>
                      <w:r w:rsidRPr="00C12987">
                        <w:rPr>
                          <w:rFonts w:cstheme="minorHAnsi"/>
                          <w:sz w:val="22"/>
                          <w:szCs w:val="22"/>
                        </w:rPr>
                        <w:t xml:space="preserve">: </w:t>
                      </w:r>
                    </w:p>
                    <w:p w14:paraId="2F03FB40" w14:textId="674E8DCC" w:rsidR="000A62AB" w:rsidRPr="00C12987" w:rsidRDefault="000A62AB" w:rsidP="00C901AE">
                      <w:pPr>
                        <w:numPr>
                          <w:ilvl w:val="0"/>
                          <w:numId w:val="21"/>
                        </w:numPr>
                        <w:rPr>
                          <w:rFonts w:cstheme="minorHAnsi"/>
                          <w:sz w:val="22"/>
                          <w:szCs w:val="22"/>
                        </w:rPr>
                      </w:pPr>
                      <w:r>
                        <w:rPr>
                          <w:rFonts w:cstheme="minorHAnsi"/>
                          <w:sz w:val="22"/>
                          <w:szCs w:val="22"/>
                        </w:rPr>
                        <w:t xml:space="preserve">investigate students’ </w:t>
                      </w:r>
                      <w:r w:rsidR="00C901AE">
                        <w:rPr>
                          <w:rFonts w:cstheme="minorHAnsi"/>
                          <w:sz w:val="22"/>
                          <w:szCs w:val="22"/>
                        </w:rPr>
                        <w:t>records</w:t>
                      </w:r>
                    </w:p>
                    <w:p w14:paraId="46CA9DC4" w14:textId="77777777" w:rsidR="000A62AB" w:rsidRPr="00C12987" w:rsidRDefault="000A62AB" w:rsidP="00C901AE">
                      <w:pPr>
                        <w:numPr>
                          <w:ilvl w:val="0"/>
                          <w:numId w:val="21"/>
                        </w:numPr>
                        <w:rPr>
                          <w:rFonts w:cstheme="minorHAnsi"/>
                          <w:sz w:val="22"/>
                          <w:szCs w:val="22"/>
                        </w:rPr>
                      </w:pPr>
                      <w:r>
                        <w:rPr>
                          <w:rFonts w:cstheme="minorHAnsi"/>
                          <w:sz w:val="22"/>
                          <w:szCs w:val="22"/>
                        </w:rPr>
                        <w:t>speak</w:t>
                      </w:r>
                      <w:r w:rsidRPr="00C12987">
                        <w:rPr>
                          <w:rFonts w:cstheme="minorHAnsi"/>
                          <w:sz w:val="22"/>
                          <w:szCs w:val="22"/>
                        </w:rPr>
                        <w:t xml:space="preserve"> to relevant staff e.g. class teacher</w:t>
                      </w:r>
                      <w:r>
                        <w:rPr>
                          <w:rFonts w:cstheme="minorHAnsi"/>
                          <w:sz w:val="22"/>
                          <w:szCs w:val="22"/>
                        </w:rPr>
                        <w:t>, Guidance Counsellor, Support Teacher etc.</w:t>
                      </w:r>
                    </w:p>
                    <w:p w14:paraId="0CBF6753" w14:textId="21F1BE76" w:rsidR="000A62AB" w:rsidRDefault="000A62AB" w:rsidP="00C901AE">
                      <w:pPr>
                        <w:numPr>
                          <w:ilvl w:val="0"/>
                          <w:numId w:val="21"/>
                        </w:numPr>
                        <w:rPr>
                          <w:rFonts w:cstheme="minorHAnsi"/>
                          <w:sz w:val="22"/>
                          <w:szCs w:val="22"/>
                        </w:rPr>
                      </w:pPr>
                      <w:r>
                        <w:rPr>
                          <w:rFonts w:cstheme="minorHAnsi"/>
                          <w:sz w:val="22"/>
                          <w:szCs w:val="22"/>
                        </w:rPr>
                        <w:t xml:space="preserve">record details </w:t>
                      </w:r>
                      <w:r w:rsidR="00C901AE">
                        <w:rPr>
                          <w:rFonts w:cstheme="minorHAnsi"/>
                          <w:sz w:val="22"/>
                          <w:szCs w:val="22"/>
                        </w:rPr>
                        <w:t>ENGAGE</w:t>
                      </w:r>
                      <w:r>
                        <w:rPr>
                          <w:rFonts w:cstheme="minorHAnsi"/>
                          <w:sz w:val="22"/>
                          <w:szCs w:val="22"/>
                        </w:rPr>
                        <w:t>.</w:t>
                      </w:r>
                    </w:p>
                    <w:p w14:paraId="25EB9DC4" w14:textId="77777777" w:rsidR="000A62AB" w:rsidRDefault="000A62AB" w:rsidP="00C901AE">
                      <w:pPr>
                        <w:numPr>
                          <w:ilvl w:val="0"/>
                          <w:numId w:val="21"/>
                        </w:numPr>
                        <w:rPr>
                          <w:rFonts w:cstheme="minorHAnsi"/>
                          <w:sz w:val="22"/>
                          <w:szCs w:val="22"/>
                        </w:rPr>
                      </w:pPr>
                      <w:r>
                        <w:rPr>
                          <w:rFonts w:cstheme="minorHAnsi"/>
                          <w:sz w:val="22"/>
                          <w:szCs w:val="22"/>
                        </w:rPr>
                        <w:t>inform parents if bullying has occurred.  If not bullying,</w:t>
                      </w:r>
                    </w:p>
                    <w:p w14:paraId="5B102E09" w14:textId="77777777" w:rsidR="000A62AB" w:rsidRPr="005C5555" w:rsidRDefault="000A62AB" w:rsidP="00C901AE">
                      <w:pPr>
                        <w:numPr>
                          <w:ilvl w:val="0"/>
                          <w:numId w:val="21"/>
                        </w:numPr>
                        <w:rPr>
                          <w:rFonts w:cstheme="minorHAnsi"/>
                          <w:sz w:val="22"/>
                          <w:szCs w:val="22"/>
                        </w:rPr>
                      </w:pPr>
                      <w:r>
                        <w:rPr>
                          <w:rFonts w:cstheme="minorHAnsi"/>
                          <w:sz w:val="22"/>
                          <w:szCs w:val="22"/>
                        </w:rPr>
                        <w:t>continue to monitor the situation, continue to provide support when appropriate</w:t>
                      </w:r>
                    </w:p>
                    <w:p w14:paraId="16C2F433" w14:textId="77777777" w:rsidR="000A62AB" w:rsidRDefault="000A62AB" w:rsidP="000A62AB"/>
                  </w:txbxContent>
                </v:textbox>
              </v:rect>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92544" behindDoc="0" locked="0" layoutInCell="1" allowOverlap="1" wp14:anchorId="05378CED" wp14:editId="3F26215C">
                <wp:simplePos x="0" y="0"/>
                <wp:positionH relativeFrom="column">
                  <wp:posOffset>-209550</wp:posOffset>
                </wp:positionH>
                <wp:positionV relativeFrom="paragraph">
                  <wp:posOffset>4213225</wp:posOffset>
                </wp:positionV>
                <wp:extent cx="1985645" cy="74866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5645" cy="748665"/>
                        </a:xfrm>
                        <a:prstGeom prst="rect">
                          <a:avLst/>
                        </a:prstGeom>
                        <a:solidFill>
                          <a:srgbClr val="FFFFFF"/>
                        </a:solidFill>
                        <a:ln w="9525">
                          <a:noFill/>
                          <a:miter lim="800000"/>
                          <a:headEnd/>
                          <a:tailEnd/>
                        </a:ln>
                      </wps:spPr>
                      <wps:txbx>
                        <w:txbxContent>
                          <w:p w14:paraId="539077AD" w14:textId="15FF447B" w:rsidR="000A62AB" w:rsidRPr="005C5555" w:rsidRDefault="000A62AB" w:rsidP="000A62AB">
                            <w:pPr>
                              <w:rPr>
                                <w:sz w:val="22"/>
                                <w:szCs w:val="22"/>
                              </w:rPr>
                            </w:pPr>
                            <w:r>
                              <w:rPr>
                                <w:sz w:val="22"/>
                                <w:szCs w:val="22"/>
                              </w:rPr>
                              <w:t xml:space="preserve">4. If bullying continues OR </w:t>
                            </w:r>
                            <w:r w:rsidR="00507871">
                              <w:rPr>
                                <w:sz w:val="22"/>
                                <w:szCs w:val="22"/>
                              </w:rPr>
                              <w:t>L</w:t>
                            </w:r>
                            <w:r>
                              <w:rPr>
                                <w:sz w:val="22"/>
                                <w:szCs w:val="22"/>
                              </w:rPr>
                              <w:t xml:space="preserve">eadership </w:t>
                            </w:r>
                            <w:r w:rsidR="00507871">
                              <w:rPr>
                                <w:sz w:val="22"/>
                                <w:szCs w:val="22"/>
                              </w:rPr>
                              <w:t>T</w:t>
                            </w:r>
                            <w:r>
                              <w:rPr>
                                <w:sz w:val="22"/>
                                <w:szCs w:val="22"/>
                              </w:rPr>
                              <w:t>eam member feels a student requires extra support…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378CED" id="_x0000_s1034" type="#_x0000_t202" style="position:absolute;margin-left:-16.5pt;margin-top:331.75pt;width:156.35pt;height:58.9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" stroked="f">
                <v:textbox>
                  <w:txbxContent>
                    <w:p w14:paraId="539077AD" w14:textId="15FF447B" w:rsidR="000A62AB" w:rsidRPr="005C5555" w:rsidRDefault="000A62AB" w:rsidP="000A62AB">
                      <w:pPr>
                        <w:rPr>
                          <w:sz w:val="22"/>
                          <w:szCs w:val="22"/>
                        </w:rPr>
                      </w:pPr>
                      <w:r>
                        <w:rPr>
                          <w:sz w:val="22"/>
                          <w:szCs w:val="22"/>
                        </w:rPr>
                        <w:t xml:space="preserve">4. If bullying continues OR </w:t>
                      </w:r>
                      <w:r w:rsidR="00507871">
                        <w:rPr>
                          <w:sz w:val="22"/>
                          <w:szCs w:val="22"/>
                        </w:rPr>
                        <w:t>L</w:t>
                      </w:r>
                      <w:r>
                        <w:rPr>
                          <w:sz w:val="22"/>
                          <w:szCs w:val="22"/>
                        </w:rPr>
                        <w:t xml:space="preserve">eadership </w:t>
                      </w:r>
                      <w:r w:rsidR="00507871">
                        <w:rPr>
                          <w:sz w:val="22"/>
                          <w:szCs w:val="22"/>
                        </w:rPr>
                        <w:t>T</w:t>
                      </w:r>
                      <w:r>
                        <w:rPr>
                          <w:sz w:val="22"/>
                          <w:szCs w:val="22"/>
                        </w:rPr>
                        <w:t>eam member feels a student requires extra support…</w:t>
                      </w:r>
                    </w:p>
                  </w:txbxContent>
                </v:textbox>
              </v:shap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91520" behindDoc="0" locked="0" layoutInCell="1" allowOverlap="1" wp14:anchorId="34DAA847" wp14:editId="721DEF28">
                <wp:simplePos x="0" y="0"/>
                <wp:positionH relativeFrom="column">
                  <wp:posOffset>-276225</wp:posOffset>
                </wp:positionH>
                <wp:positionV relativeFrom="paragraph">
                  <wp:posOffset>4136390</wp:posOffset>
                </wp:positionV>
                <wp:extent cx="2181225" cy="939165"/>
                <wp:effectExtent l="0" t="0" r="28575" b="26035"/>
                <wp:wrapNone/>
                <wp:docPr id="24" name="Rectangle 24"/>
                <wp:cNvGraphicFramePr/>
                <a:graphic xmlns:a="http://schemas.openxmlformats.org/drawingml/2006/main">
                  <a:graphicData uri="http://schemas.microsoft.com/office/word/2010/wordprocessingShape">
                    <wps:wsp>
                      <wps:cNvSpPr/>
                      <wps:spPr>
                        <a:xfrm>
                          <a:off x="0" y="0"/>
                          <a:ext cx="2181225" cy="939165"/>
                        </a:xfrm>
                        <a:prstGeom prst="rect">
                          <a:avLst/>
                        </a:prstGeom>
                        <a:ln w="952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96F784" id="Rectangle 24" o:spid="_x0000_s1026" style="position:absolute;margin-left:-21.75pt;margin-top:325.7pt;width:171.75pt;height:73.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" fillcolor="white [3201]" strokecolor="black [3213]"/>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93568" behindDoc="0" locked="0" layoutInCell="1" allowOverlap="1" wp14:anchorId="74661EE0" wp14:editId="0CBB7E06">
                <wp:simplePos x="0" y="0"/>
                <wp:positionH relativeFrom="column">
                  <wp:posOffset>2628900</wp:posOffset>
                </wp:positionH>
                <wp:positionV relativeFrom="paragraph">
                  <wp:posOffset>3566160</wp:posOffset>
                </wp:positionV>
                <wp:extent cx="3648075" cy="1676400"/>
                <wp:effectExtent l="0" t="0" r="28575" b="19050"/>
                <wp:wrapNone/>
                <wp:docPr id="16" name="Rectangle 16"/>
                <wp:cNvGraphicFramePr/>
                <a:graphic xmlns:a="http://schemas.openxmlformats.org/drawingml/2006/main">
                  <a:graphicData uri="http://schemas.microsoft.com/office/word/2010/wordprocessingShape">
                    <wps:wsp>
                      <wps:cNvSpPr/>
                      <wps:spPr>
                        <a:xfrm>
                          <a:off x="0" y="0"/>
                          <a:ext cx="3648075" cy="1676400"/>
                        </a:xfrm>
                        <a:prstGeom prst="rect">
                          <a:avLst/>
                        </a:prstGeom>
                        <a:solidFill>
                          <a:schemeClr val="bg1"/>
                        </a:solidFill>
                        <a:ln>
                          <a:solidFill>
                            <a:schemeClr val="tx1"/>
                          </a:solidFill>
                          <a:prstDash val="sysDot"/>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AAD7F" id="Rectangle 16" o:spid="_x0000_s1026" style="position:absolute;margin-left:207pt;margin-top:280.8pt;width:287.25pt;height:132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" fillcolor="white [3212]" strokecolor="black [3213]" strokeweight="2pt">
                <v:stroke dashstyle="1 1"/>
              </v:rect>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2304" behindDoc="0" locked="0" layoutInCell="1" allowOverlap="1" wp14:anchorId="0FDE6F65" wp14:editId="6364268B">
                <wp:simplePos x="0" y="0"/>
                <wp:positionH relativeFrom="column">
                  <wp:posOffset>1771650</wp:posOffset>
                </wp:positionH>
                <wp:positionV relativeFrom="paragraph">
                  <wp:posOffset>4984750</wp:posOffset>
                </wp:positionV>
                <wp:extent cx="1381125" cy="457200"/>
                <wp:effectExtent l="0" t="0" r="66675" b="76200"/>
                <wp:wrapNone/>
                <wp:docPr id="10"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1125"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B7B123" id="Line 52" o:spid="_x0000_s1026"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392.5pt" to="248.25pt,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">
                <v:stroke endarrow="block"/>
              </v:lin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3328" behindDoc="0" locked="0" layoutInCell="1" allowOverlap="1" wp14:anchorId="14278CD3" wp14:editId="4C522476">
                <wp:simplePos x="0" y="0"/>
                <wp:positionH relativeFrom="column">
                  <wp:posOffset>762000</wp:posOffset>
                </wp:positionH>
                <wp:positionV relativeFrom="paragraph">
                  <wp:posOffset>4984750</wp:posOffset>
                </wp:positionV>
                <wp:extent cx="0" cy="457200"/>
                <wp:effectExtent l="76200" t="0" r="57150" b="57150"/>
                <wp:wrapNone/>
                <wp:docPr id="11"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13ABB2" id="Line 53"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pt,392.5pt" to="60pt,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">
                <v:stroke endarrow="block"/>
              </v:lin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74112" behindDoc="0" locked="0" layoutInCell="1" allowOverlap="1" wp14:anchorId="064DAA59" wp14:editId="6C8CC5E3">
                <wp:simplePos x="0" y="0"/>
                <wp:positionH relativeFrom="column">
                  <wp:posOffset>-209550</wp:posOffset>
                </wp:positionH>
                <wp:positionV relativeFrom="paragraph">
                  <wp:posOffset>5441950</wp:posOffset>
                </wp:positionV>
                <wp:extent cx="2895600" cy="1114425"/>
                <wp:effectExtent l="19050" t="19050" r="19050" b="28575"/>
                <wp:wrapNone/>
                <wp:docPr id="9"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1114425"/>
                        </a:xfrm>
                        <a:prstGeom prst="rect">
                          <a:avLst/>
                        </a:prstGeom>
                        <a:solidFill>
                          <a:srgbClr val="FFFFFF"/>
                        </a:solidFill>
                        <a:ln w="28575">
                          <a:solidFill>
                            <a:srgbClr val="000000"/>
                          </a:solidFill>
                          <a:miter lim="800000"/>
                          <a:headEnd/>
                          <a:tailEnd/>
                        </a:ln>
                      </wps:spPr>
                      <wps:txbx>
                        <w:txbxContent>
                          <w:p w14:paraId="4F76406F" w14:textId="01C590B8" w:rsidR="000A62AB" w:rsidRPr="008540C0" w:rsidRDefault="000A62AB" w:rsidP="000A62AB">
                            <w:pPr>
                              <w:jc w:val="center"/>
                              <w:rPr>
                                <w:rFonts w:cstheme="minorHAnsi"/>
                                <w:sz w:val="20"/>
                                <w:szCs w:val="20"/>
                              </w:rPr>
                            </w:pPr>
                            <w:r>
                              <w:rPr>
                                <w:rFonts w:cstheme="minorHAnsi"/>
                                <w:sz w:val="20"/>
                                <w:szCs w:val="20"/>
                              </w:rPr>
                              <w:t xml:space="preserve">5. </w:t>
                            </w:r>
                            <w:r w:rsidRPr="008540C0">
                              <w:rPr>
                                <w:rFonts w:cstheme="minorHAnsi"/>
                                <w:sz w:val="20"/>
                                <w:szCs w:val="20"/>
                              </w:rPr>
                              <w:t xml:space="preserve">Relevant staff and Principal meet with parents of </w:t>
                            </w:r>
                            <w:r>
                              <w:rPr>
                                <w:rFonts w:cstheme="minorHAnsi"/>
                                <w:sz w:val="20"/>
                                <w:szCs w:val="20"/>
                                <w:u w:val="single"/>
                              </w:rPr>
                              <w:t>student</w:t>
                            </w:r>
                            <w:r w:rsidRPr="008540C0">
                              <w:rPr>
                                <w:rFonts w:cstheme="minorHAnsi"/>
                                <w:sz w:val="20"/>
                                <w:szCs w:val="20"/>
                                <w:u w:val="single"/>
                              </w:rPr>
                              <w:t>/s exhibiting bullying behaviour</w:t>
                            </w:r>
                            <w:r w:rsidRPr="008540C0">
                              <w:rPr>
                                <w:rFonts w:cstheme="minorHAnsi"/>
                                <w:sz w:val="20"/>
                                <w:szCs w:val="20"/>
                              </w:rPr>
                              <w:t xml:space="preserve">. Together determine </w:t>
                            </w:r>
                            <w:r>
                              <w:rPr>
                                <w:rFonts w:cstheme="minorHAnsi"/>
                                <w:sz w:val="20"/>
                                <w:szCs w:val="20"/>
                              </w:rPr>
                              <w:t xml:space="preserve">goals and consequences in line with the Brisbane Catholic Education Behaviour Support Policy via a school based </w:t>
                            </w:r>
                            <w:r w:rsidRPr="00D5462B">
                              <w:rPr>
                                <w:rFonts w:cstheme="minorHAnsi"/>
                                <w:i/>
                                <w:sz w:val="20"/>
                                <w:szCs w:val="20"/>
                              </w:rPr>
                              <w:t>Individualised Behaviour Plan.</w:t>
                            </w:r>
                          </w:p>
                          <w:p w14:paraId="0692B2BA" w14:textId="77777777" w:rsidR="000A62AB" w:rsidRPr="00523E26" w:rsidRDefault="000A62AB" w:rsidP="000A62AB">
                            <w:pPr>
                              <w:rPr>
                                <w:rFonts w:cstheme="minorHAnsi"/>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4DAA59" id="Rectangle 42" o:spid="_x0000_s1035" style="position:absolute;margin-left:-16.5pt;margin-top:428.5pt;width:228pt;height:87.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" strokeweight="2.25pt">
                <v:textbox>
                  <w:txbxContent>
                    <w:p w14:paraId="4F76406F" w14:textId="01C590B8" w:rsidR="000A62AB" w:rsidRPr="008540C0" w:rsidRDefault="000A62AB" w:rsidP="000A62AB">
                      <w:pPr>
                        <w:jc w:val="center"/>
                        <w:rPr>
                          <w:rFonts w:cstheme="minorHAnsi"/>
                          <w:sz w:val="20"/>
                          <w:szCs w:val="20"/>
                        </w:rPr>
                      </w:pPr>
                      <w:r>
                        <w:rPr>
                          <w:rFonts w:cstheme="minorHAnsi"/>
                          <w:sz w:val="20"/>
                          <w:szCs w:val="20"/>
                        </w:rPr>
                        <w:t xml:space="preserve">5. </w:t>
                      </w:r>
                      <w:r w:rsidRPr="008540C0">
                        <w:rPr>
                          <w:rFonts w:cstheme="minorHAnsi"/>
                          <w:sz w:val="20"/>
                          <w:szCs w:val="20"/>
                        </w:rPr>
                        <w:t xml:space="preserve">Relevant staff and Principal meet with parents of </w:t>
                      </w:r>
                      <w:r>
                        <w:rPr>
                          <w:rFonts w:cstheme="minorHAnsi"/>
                          <w:sz w:val="20"/>
                          <w:szCs w:val="20"/>
                          <w:u w:val="single"/>
                        </w:rPr>
                        <w:t>student</w:t>
                      </w:r>
                      <w:r w:rsidRPr="008540C0">
                        <w:rPr>
                          <w:rFonts w:cstheme="minorHAnsi"/>
                          <w:sz w:val="20"/>
                          <w:szCs w:val="20"/>
                          <w:u w:val="single"/>
                        </w:rPr>
                        <w:t>/s exhibiting bullying behaviour</w:t>
                      </w:r>
                      <w:r w:rsidRPr="008540C0">
                        <w:rPr>
                          <w:rFonts w:cstheme="minorHAnsi"/>
                          <w:sz w:val="20"/>
                          <w:szCs w:val="20"/>
                        </w:rPr>
                        <w:t xml:space="preserve">. Together determine </w:t>
                      </w:r>
                      <w:r>
                        <w:rPr>
                          <w:rFonts w:cstheme="minorHAnsi"/>
                          <w:sz w:val="20"/>
                          <w:szCs w:val="20"/>
                        </w:rPr>
                        <w:t xml:space="preserve">goals and consequences in line with the Brisbane Catholic Education Behaviour Support Policy via a school based </w:t>
                      </w:r>
                      <w:r w:rsidRPr="00D5462B">
                        <w:rPr>
                          <w:rFonts w:cstheme="minorHAnsi"/>
                          <w:i/>
                          <w:sz w:val="20"/>
                          <w:szCs w:val="20"/>
                        </w:rPr>
                        <w:t>Individualised Behaviour Plan.</w:t>
                      </w:r>
                    </w:p>
                    <w:p w14:paraId="0692B2BA" w14:textId="77777777" w:rsidR="000A62AB" w:rsidRPr="00523E26" w:rsidRDefault="000A62AB" w:rsidP="000A62AB">
                      <w:pPr>
                        <w:rPr>
                          <w:rFonts w:cstheme="minorHAnsi"/>
                          <w:sz w:val="22"/>
                          <w:szCs w:val="22"/>
                        </w:rPr>
                      </w:pPr>
                    </w:p>
                  </w:txbxContent>
                </v:textbox>
              </v:rect>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76160" behindDoc="0" locked="0" layoutInCell="1" allowOverlap="1" wp14:anchorId="6F908016" wp14:editId="158EB81E">
                <wp:simplePos x="0" y="0"/>
                <wp:positionH relativeFrom="column">
                  <wp:posOffset>3152775</wp:posOffset>
                </wp:positionH>
                <wp:positionV relativeFrom="paragraph">
                  <wp:posOffset>5441950</wp:posOffset>
                </wp:positionV>
                <wp:extent cx="2792095" cy="1140460"/>
                <wp:effectExtent l="19050" t="19050" r="27305" b="21590"/>
                <wp:wrapNone/>
                <wp:docPr id="8"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2095" cy="1140460"/>
                        </a:xfrm>
                        <a:prstGeom prst="rect">
                          <a:avLst/>
                        </a:prstGeom>
                        <a:solidFill>
                          <a:srgbClr val="FFFFFF"/>
                        </a:solidFill>
                        <a:ln w="28575">
                          <a:solidFill>
                            <a:srgbClr val="000000"/>
                          </a:solidFill>
                          <a:miter lim="800000"/>
                          <a:headEnd/>
                          <a:tailEnd/>
                        </a:ln>
                      </wps:spPr>
                      <wps:txbx>
                        <w:txbxContent>
                          <w:p w14:paraId="42A32DA1" w14:textId="0E812CDE" w:rsidR="000A62AB" w:rsidRPr="008540C0" w:rsidRDefault="000A62AB" w:rsidP="000A62AB">
                            <w:pPr>
                              <w:jc w:val="center"/>
                              <w:rPr>
                                <w:rFonts w:cstheme="minorHAnsi"/>
                                <w:sz w:val="20"/>
                                <w:szCs w:val="20"/>
                              </w:rPr>
                            </w:pPr>
                            <w:r>
                              <w:rPr>
                                <w:rFonts w:cstheme="minorHAnsi"/>
                                <w:sz w:val="20"/>
                                <w:szCs w:val="20"/>
                              </w:rPr>
                              <w:t xml:space="preserve">5. </w:t>
                            </w:r>
                            <w:r w:rsidRPr="008540C0">
                              <w:rPr>
                                <w:rFonts w:cstheme="minorHAnsi"/>
                                <w:sz w:val="20"/>
                                <w:szCs w:val="20"/>
                              </w:rPr>
                              <w:t xml:space="preserve">Relevant staff and Principal meet with parents of the </w:t>
                            </w:r>
                            <w:r>
                              <w:rPr>
                                <w:rFonts w:cstheme="minorHAnsi"/>
                                <w:sz w:val="20"/>
                                <w:szCs w:val="20"/>
                                <w:u w:val="single"/>
                              </w:rPr>
                              <w:t>student/s victimis</w:t>
                            </w:r>
                            <w:r w:rsidRPr="008540C0">
                              <w:rPr>
                                <w:rFonts w:cstheme="minorHAnsi"/>
                                <w:sz w:val="20"/>
                                <w:szCs w:val="20"/>
                                <w:u w:val="single"/>
                              </w:rPr>
                              <w:t>ed</w:t>
                            </w:r>
                            <w:r w:rsidRPr="008540C0">
                              <w:rPr>
                                <w:rFonts w:cstheme="minorHAnsi"/>
                                <w:sz w:val="20"/>
                                <w:szCs w:val="20"/>
                              </w:rPr>
                              <w:t>. Strategies for empowerment and resilience formed</w:t>
                            </w:r>
                            <w:r w:rsidRPr="005A0336">
                              <w:rPr>
                                <w:rFonts w:cstheme="minorHAnsi"/>
                                <w:sz w:val="20"/>
                                <w:szCs w:val="20"/>
                              </w:rPr>
                              <w:t xml:space="preserve"> </w:t>
                            </w:r>
                            <w:r>
                              <w:rPr>
                                <w:rFonts w:cstheme="minorHAnsi"/>
                                <w:sz w:val="20"/>
                                <w:szCs w:val="20"/>
                              </w:rPr>
                              <w:t xml:space="preserve">and set goals in line with the Brisbane Catholic Education Process “What If I have a concern about a learner?” via a </w:t>
                            </w:r>
                            <w:r w:rsidR="00507871">
                              <w:rPr>
                                <w:rFonts w:cstheme="minorHAnsi"/>
                                <w:sz w:val="20"/>
                                <w:szCs w:val="20"/>
                              </w:rPr>
                              <w:t>school-based</w:t>
                            </w:r>
                            <w:r>
                              <w:rPr>
                                <w:rFonts w:cstheme="minorHAnsi"/>
                                <w:sz w:val="20"/>
                                <w:szCs w:val="20"/>
                              </w:rPr>
                              <w:t xml:space="preserve"> </w:t>
                            </w:r>
                            <w:r w:rsidRPr="00D5462B">
                              <w:rPr>
                                <w:rFonts w:cstheme="minorHAnsi"/>
                                <w:i/>
                                <w:sz w:val="20"/>
                                <w:szCs w:val="20"/>
                              </w:rPr>
                              <w:t>Action Plan</w:t>
                            </w:r>
                            <w:r>
                              <w:rPr>
                                <w:rFonts w:cstheme="minorHAnsi"/>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908016" id="Rectangle 44" o:spid="_x0000_s1036" style="position:absolute;margin-left:248.25pt;margin-top:428.5pt;width:219.85pt;height:89.8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" strokeweight="2.25pt">
                <v:textbox>
                  <w:txbxContent>
                    <w:p w14:paraId="42A32DA1" w14:textId="0E812CDE" w:rsidR="000A62AB" w:rsidRPr="008540C0" w:rsidRDefault="000A62AB" w:rsidP="000A62AB">
                      <w:pPr>
                        <w:jc w:val="center"/>
                        <w:rPr>
                          <w:rFonts w:cstheme="minorHAnsi"/>
                          <w:sz w:val="20"/>
                          <w:szCs w:val="20"/>
                        </w:rPr>
                      </w:pPr>
                      <w:r>
                        <w:rPr>
                          <w:rFonts w:cstheme="minorHAnsi"/>
                          <w:sz w:val="20"/>
                          <w:szCs w:val="20"/>
                        </w:rPr>
                        <w:t xml:space="preserve">5. </w:t>
                      </w:r>
                      <w:r w:rsidRPr="008540C0">
                        <w:rPr>
                          <w:rFonts w:cstheme="minorHAnsi"/>
                          <w:sz w:val="20"/>
                          <w:szCs w:val="20"/>
                        </w:rPr>
                        <w:t xml:space="preserve">Relevant staff and Principal meet with parents of the </w:t>
                      </w:r>
                      <w:r>
                        <w:rPr>
                          <w:rFonts w:cstheme="minorHAnsi"/>
                          <w:sz w:val="20"/>
                          <w:szCs w:val="20"/>
                          <w:u w:val="single"/>
                        </w:rPr>
                        <w:t>student/s victimis</w:t>
                      </w:r>
                      <w:r w:rsidRPr="008540C0">
                        <w:rPr>
                          <w:rFonts w:cstheme="minorHAnsi"/>
                          <w:sz w:val="20"/>
                          <w:szCs w:val="20"/>
                          <w:u w:val="single"/>
                        </w:rPr>
                        <w:t>ed</w:t>
                      </w:r>
                      <w:r w:rsidRPr="008540C0">
                        <w:rPr>
                          <w:rFonts w:cstheme="minorHAnsi"/>
                          <w:sz w:val="20"/>
                          <w:szCs w:val="20"/>
                        </w:rPr>
                        <w:t>. Strategies for empowerment and resilience formed</w:t>
                      </w:r>
                      <w:r w:rsidRPr="005A0336">
                        <w:rPr>
                          <w:rFonts w:cstheme="minorHAnsi"/>
                          <w:sz w:val="20"/>
                          <w:szCs w:val="20"/>
                        </w:rPr>
                        <w:t xml:space="preserve"> </w:t>
                      </w:r>
                      <w:r>
                        <w:rPr>
                          <w:rFonts w:cstheme="minorHAnsi"/>
                          <w:sz w:val="20"/>
                          <w:szCs w:val="20"/>
                        </w:rPr>
                        <w:t xml:space="preserve">and set goals in line with the Brisbane Catholic Education Process “What If I have a concern about a learner?” via a </w:t>
                      </w:r>
                      <w:r w:rsidR="00507871">
                        <w:rPr>
                          <w:rFonts w:cstheme="minorHAnsi"/>
                          <w:sz w:val="20"/>
                          <w:szCs w:val="20"/>
                        </w:rPr>
                        <w:t>school-based</w:t>
                      </w:r>
                      <w:r>
                        <w:rPr>
                          <w:rFonts w:cstheme="minorHAnsi"/>
                          <w:sz w:val="20"/>
                          <w:szCs w:val="20"/>
                        </w:rPr>
                        <w:t xml:space="preserve"> </w:t>
                      </w:r>
                      <w:r w:rsidRPr="00D5462B">
                        <w:rPr>
                          <w:rFonts w:cstheme="minorHAnsi"/>
                          <w:i/>
                          <w:sz w:val="20"/>
                          <w:szCs w:val="20"/>
                        </w:rPr>
                        <w:t>Action Plan</w:t>
                      </w:r>
                      <w:r>
                        <w:rPr>
                          <w:rFonts w:cstheme="minorHAnsi"/>
                          <w:sz w:val="20"/>
                          <w:szCs w:val="20"/>
                        </w:rPr>
                        <w:t>.</w:t>
                      </w:r>
                    </w:p>
                  </w:txbxContent>
                </v:textbox>
              </v:rect>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79232" behindDoc="0" locked="0" layoutInCell="1" allowOverlap="1" wp14:anchorId="1F3A0E93" wp14:editId="114DCF4F">
                <wp:simplePos x="0" y="0"/>
                <wp:positionH relativeFrom="column">
                  <wp:posOffset>1190625</wp:posOffset>
                </wp:positionH>
                <wp:positionV relativeFrom="paragraph">
                  <wp:posOffset>3813175</wp:posOffset>
                </wp:positionV>
                <wp:extent cx="0" cy="323850"/>
                <wp:effectExtent l="76200" t="0" r="76200" b="57150"/>
                <wp:wrapNone/>
                <wp:docPr id="20"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CA0649" id="Line 49"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75pt,300.25pt" to="93.75pt,3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">
                <v:stroke endarrow="block"/>
              </v:lin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9472" behindDoc="0" locked="0" layoutInCell="1" allowOverlap="1" wp14:anchorId="7116BC20" wp14:editId="103BFAD5">
                <wp:simplePos x="0" y="0"/>
                <wp:positionH relativeFrom="column">
                  <wp:posOffset>2456953</wp:posOffset>
                </wp:positionH>
                <wp:positionV relativeFrom="paragraph">
                  <wp:posOffset>406124</wp:posOffset>
                </wp:positionV>
                <wp:extent cx="2608028" cy="882595"/>
                <wp:effectExtent l="0" t="0" r="20955" b="13335"/>
                <wp:wrapNone/>
                <wp:docPr id="6" name="Text Box 6"/>
                <wp:cNvGraphicFramePr/>
                <a:graphic xmlns:a="http://schemas.openxmlformats.org/drawingml/2006/main">
                  <a:graphicData uri="http://schemas.microsoft.com/office/word/2010/wordprocessingShape">
                    <wps:wsp>
                      <wps:cNvSpPr txBox="1"/>
                      <wps:spPr>
                        <a:xfrm>
                          <a:off x="0" y="0"/>
                          <a:ext cx="2608028" cy="8825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EAD27E" w14:textId="77777777" w:rsidR="000A62AB" w:rsidRDefault="000A62AB" w:rsidP="000A62AB">
                            <w:pPr>
                              <w:rPr>
                                <w:sz w:val="20"/>
                                <w:szCs w:val="20"/>
                              </w:rPr>
                            </w:pPr>
                            <w:r>
                              <w:rPr>
                                <w:sz w:val="20"/>
                                <w:szCs w:val="20"/>
                              </w:rPr>
                              <w:t>Guidelines:</w:t>
                            </w:r>
                          </w:p>
                          <w:p w14:paraId="219A11AE" w14:textId="77777777" w:rsidR="000A62AB" w:rsidRDefault="000A62AB" w:rsidP="000A62AB">
                            <w:pPr>
                              <w:rPr>
                                <w:sz w:val="20"/>
                                <w:szCs w:val="20"/>
                              </w:rPr>
                            </w:pPr>
                            <w:r w:rsidRPr="001A0465">
                              <w:rPr>
                                <w:sz w:val="20"/>
                                <w:szCs w:val="20"/>
                              </w:rPr>
                              <w:t xml:space="preserve">Has </w:t>
                            </w:r>
                            <w:r>
                              <w:rPr>
                                <w:sz w:val="20"/>
                                <w:szCs w:val="20"/>
                              </w:rPr>
                              <w:t>the child been hurt or harmed</w:t>
                            </w:r>
                            <w:r w:rsidRPr="001A0465">
                              <w:rPr>
                                <w:sz w:val="20"/>
                                <w:szCs w:val="20"/>
                              </w:rPr>
                              <w:t>?</w:t>
                            </w:r>
                          </w:p>
                          <w:p w14:paraId="2EA4F4E3" w14:textId="77777777" w:rsidR="000A62AB" w:rsidRDefault="000A62AB" w:rsidP="000A62AB">
                            <w:pPr>
                              <w:rPr>
                                <w:sz w:val="20"/>
                                <w:szCs w:val="20"/>
                              </w:rPr>
                            </w:pPr>
                            <w:r>
                              <w:rPr>
                                <w:sz w:val="20"/>
                                <w:szCs w:val="20"/>
                              </w:rPr>
                              <w:t>Is there a power imbalance?</w:t>
                            </w:r>
                          </w:p>
                          <w:p w14:paraId="0953768B" w14:textId="77777777" w:rsidR="000A62AB" w:rsidRDefault="000A62AB" w:rsidP="000A62AB">
                            <w:pPr>
                              <w:rPr>
                                <w:sz w:val="20"/>
                                <w:szCs w:val="20"/>
                              </w:rPr>
                            </w:pPr>
                            <w:r>
                              <w:rPr>
                                <w:sz w:val="20"/>
                                <w:szCs w:val="20"/>
                              </w:rPr>
                              <w:t>Have there been repeated incidents resulting in hurt or harm?</w:t>
                            </w:r>
                          </w:p>
                          <w:p w14:paraId="61F7704F" w14:textId="77777777" w:rsidR="000A62AB" w:rsidRDefault="000A62AB" w:rsidP="000A62AB">
                            <w:pPr>
                              <w:rPr>
                                <w:sz w:val="20"/>
                                <w:szCs w:val="20"/>
                              </w:rPr>
                            </w:pPr>
                          </w:p>
                          <w:p w14:paraId="6C9C8148" w14:textId="77777777" w:rsidR="000A62AB" w:rsidRPr="001A0465" w:rsidRDefault="000A62AB" w:rsidP="000A62AB">
                            <w:pPr>
                              <w:rPr>
                                <w:sz w:val="20"/>
                                <w:szCs w:val="20"/>
                              </w:rPr>
                            </w:pPr>
                          </w:p>
                          <w:p w14:paraId="4B18874A" w14:textId="77777777" w:rsidR="000A62AB" w:rsidRPr="001A0465" w:rsidRDefault="000A62AB" w:rsidP="000A62AB">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16BC20" id="Text Box 6" o:spid="_x0000_s1037" type="#_x0000_t202" style="position:absolute;margin-left:193.45pt;margin-top:32pt;width:205.35pt;height:69.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" fillcolor="white [3201]" strokeweight=".5pt">
                <v:textbox>
                  <w:txbxContent>
                    <w:p w14:paraId="4EEAD27E" w14:textId="77777777" w:rsidR="000A62AB" w:rsidRDefault="000A62AB" w:rsidP="000A62AB">
                      <w:pPr>
                        <w:rPr>
                          <w:sz w:val="20"/>
                          <w:szCs w:val="20"/>
                        </w:rPr>
                      </w:pPr>
                      <w:r>
                        <w:rPr>
                          <w:sz w:val="20"/>
                          <w:szCs w:val="20"/>
                        </w:rPr>
                        <w:t>Guidelines:</w:t>
                      </w:r>
                    </w:p>
                    <w:p w14:paraId="219A11AE" w14:textId="77777777" w:rsidR="000A62AB" w:rsidRDefault="000A62AB" w:rsidP="000A62AB">
                      <w:pPr>
                        <w:rPr>
                          <w:sz w:val="20"/>
                          <w:szCs w:val="20"/>
                        </w:rPr>
                      </w:pPr>
                      <w:r w:rsidRPr="001A0465">
                        <w:rPr>
                          <w:sz w:val="20"/>
                          <w:szCs w:val="20"/>
                        </w:rPr>
                        <w:t xml:space="preserve">Has </w:t>
                      </w:r>
                      <w:r>
                        <w:rPr>
                          <w:sz w:val="20"/>
                          <w:szCs w:val="20"/>
                        </w:rPr>
                        <w:t>the child been hurt or harmed</w:t>
                      </w:r>
                      <w:r w:rsidRPr="001A0465">
                        <w:rPr>
                          <w:sz w:val="20"/>
                          <w:szCs w:val="20"/>
                        </w:rPr>
                        <w:t>?</w:t>
                      </w:r>
                    </w:p>
                    <w:p w14:paraId="2EA4F4E3" w14:textId="77777777" w:rsidR="000A62AB" w:rsidRDefault="000A62AB" w:rsidP="000A62AB">
                      <w:pPr>
                        <w:rPr>
                          <w:sz w:val="20"/>
                          <w:szCs w:val="20"/>
                        </w:rPr>
                      </w:pPr>
                      <w:r>
                        <w:rPr>
                          <w:sz w:val="20"/>
                          <w:szCs w:val="20"/>
                        </w:rPr>
                        <w:t>Is there a power imbalance?</w:t>
                      </w:r>
                    </w:p>
                    <w:p w14:paraId="0953768B" w14:textId="77777777" w:rsidR="000A62AB" w:rsidRDefault="000A62AB" w:rsidP="000A62AB">
                      <w:pPr>
                        <w:rPr>
                          <w:sz w:val="20"/>
                          <w:szCs w:val="20"/>
                        </w:rPr>
                      </w:pPr>
                      <w:r>
                        <w:rPr>
                          <w:sz w:val="20"/>
                          <w:szCs w:val="20"/>
                        </w:rPr>
                        <w:t>Have there been repeated incidents resulting in hurt or harm?</w:t>
                      </w:r>
                    </w:p>
                    <w:p w14:paraId="61F7704F" w14:textId="77777777" w:rsidR="000A62AB" w:rsidRDefault="000A62AB" w:rsidP="000A62AB">
                      <w:pPr>
                        <w:rPr>
                          <w:sz w:val="20"/>
                          <w:szCs w:val="20"/>
                        </w:rPr>
                      </w:pPr>
                    </w:p>
                    <w:p w14:paraId="6C9C8148" w14:textId="77777777" w:rsidR="000A62AB" w:rsidRPr="001A0465" w:rsidRDefault="000A62AB" w:rsidP="000A62AB">
                      <w:pPr>
                        <w:rPr>
                          <w:sz w:val="20"/>
                          <w:szCs w:val="20"/>
                        </w:rPr>
                      </w:pPr>
                    </w:p>
                    <w:p w14:paraId="4B18874A" w14:textId="77777777" w:rsidR="000A62AB" w:rsidRPr="001A0465" w:rsidRDefault="000A62AB" w:rsidP="000A62AB">
                      <w:pPr>
                        <w:rPr>
                          <w:sz w:val="20"/>
                          <w:szCs w:val="20"/>
                        </w:rPr>
                      </w:pPr>
                    </w:p>
                  </w:txbxContent>
                </v:textbox>
              </v:shap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73088" behindDoc="0" locked="0" layoutInCell="1" allowOverlap="1" wp14:anchorId="681283BC" wp14:editId="2954B2A4">
                <wp:simplePos x="0" y="0"/>
                <wp:positionH relativeFrom="column">
                  <wp:posOffset>4197985</wp:posOffset>
                </wp:positionH>
                <wp:positionV relativeFrom="paragraph">
                  <wp:posOffset>2055771</wp:posOffset>
                </wp:positionV>
                <wp:extent cx="2186305" cy="818515"/>
                <wp:effectExtent l="0" t="0" r="23495" b="19685"/>
                <wp:wrapNone/>
                <wp:docPr id="15"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6305" cy="818515"/>
                        </a:xfrm>
                        <a:prstGeom prst="rect">
                          <a:avLst/>
                        </a:prstGeom>
                        <a:solidFill>
                          <a:srgbClr val="000000"/>
                        </a:solidFill>
                        <a:ln w="9525">
                          <a:solidFill>
                            <a:srgbClr val="000000"/>
                          </a:solidFill>
                          <a:miter lim="800000"/>
                          <a:headEnd/>
                          <a:tailEnd/>
                        </a:ln>
                      </wps:spPr>
                      <wps:txbx>
                        <w:txbxContent>
                          <w:p w14:paraId="4BACB6C6" w14:textId="134D9F04" w:rsidR="000A62AB" w:rsidRPr="00572149" w:rsidRDefault="000A62AB" w:rsidP="000A62AB">
                            <w:pPr>
                              <w:jc w:val="center"/>
                              <w:rPr>
                                <w:rFonts w:cstheme="minorHAnsi"/>
                                <w:b/>
                                <w:color w:val="FFFFFF"/>
                                <w:sz w:val="22"/>
                                <w:szCs w:val="22"/>
                              </w:rPr>
                            </w:pPr>
                            <w:r w:rsidRPr="00572149">
                              <w:rPr>
                                <w:rFonts w:cstheme="minorHAnsi"/>
                                <w:b/>
                                <w:color w:val="FFFFFF"/>
                                <w:sz w:val="22"/>
                                <w:szCs w:val="22"/>
                              </w:rPr>
                              <w:t>NOT   BULLYING</w:t>
                            </w:r>
                            <w:r>
                              <w:rPr>
                                <w:rFonts w:cstheme="minorHAnsi"/>
                                <w:b/>
                                <w:color w:val="FFFFFF"/>
                                <w:sz w:val="22"/>
                                <w:szCs w:val="22"/>
                              </w:rPr>
                              <w:t xml:space="preserve">- </w:t>
                            </w:r>
                            <w:r w:rsidRPr="00CE4CA2">
                              <w:rPr>
                                <w:sz w:val="22"/>
                                <w:szCs w:val="22"/>
                              </w:rPr>
                              <w:t xml:space="preserve">Support students via </w:t>
                            </w:r>
                            <w:r>
                              <w:rPr>
                                <w:sz w:val="22"/>
                                <w:szCs w:val="22"/>
                              </w:rPr>
                              <w:t xml:space="preserve">appropriate teaching and </w:t>
                            </w:r>
                            <w:r w:rsidRPr="00CE4CA2">
                              <w:rPr>
                                <w:sz w:val="22"/>
                                <w:szCs w:val="22"/>
                              </w:rPr>
                              <w:t>the Behaviour Support Policy and Guidelines.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1283BC" id="Rectangle 39" o:spid="_x0000_s1038" style="position:absolute;margin-left:330.55pt;margin-top:161.85pt;width:172.15pt;height:64.4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" fillcolor="black">
                <v:textbox>
                  <w:txbxContent>
                    <w:p w14:paraId="4BACB6C6" w14:textId="134D9F04" w:rsidR="000A62AB" w:rsidRPr="00572149" w:rsidRDefault="000A62AB" w:rsidP="000A62AB">
                      <w:pPr>
                        <w:jc w:val="center"/>
                        <w:rPr>
                          <w:rFonts w:cstheme="minorHAnsi"/>
                          <w:b/>
                          <w:color w:val="FFFFFF"/>
                          <w:sz w:val="22"/>
                          <w:szCs w:val="22"/>
                        </w:rPr>
                      </w:pPr>
                      <w:r w:rsidRPr="00572149">
                        <w:rPr>
                          <w:rFonts w:cstheme="minorHAnsi"/>
                          <w:b/>
                          <w:color w:val="FFFFFF"/>
                          <w:sz w:val="22"/>
                          <w:szCs w:val="22"/>
                        </w:rPr>
                        <w:t>NOT   BULLYING</w:t>
                      </w:r>
                      <w:r>
                        <w:rPr>
                          <w:rFonts w:cstheme="minorHAnsi"/>
                          <w:b/>
                          <w:color w:val="FFFFFF"/>
                          <w:sz w:val="22"/>
                          <w:szCs w:val="22"/>
                        </w:rPr>
                        <w:t xml:space="preserve">- </w:t>
                      </w:r>
                      <w:r w:rsidRPr="00CE4CA2">
                        <w:rPr>
                          <w:sz w:val="22"/>
                          <w:szCs w:val="22"/>
                        </w:rPr>
                        <w:t xml:space="preserve">Support students via </w:t>
                      </w:r>
                      <w:r>
                        <w:rPr>
                          <w:sz w:val="22"/>
                          <w:szCs w:val="22"/>
                        </w:rPr>
                        <w:t xml:space="preserve">appropriate teaching and </w:t>
                      </w:r>
                      <w:r w:rsidRPr="00CE4CA2">
                        <w:rPr>
                          <w:sz w:val="22"/>
                          <w:szCs w:val="22"/>
                        </w:rPr>
                        <w:t>the Behaviour Support Policy and Guidelines.</w:t>
                      </w:r>
                    </w:p>
                  </w:txbxContent>
                </v:textbox>
              </v:rect>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90496" behindDoc="0" locked="0" layoutInCell="1" allowOverlap="1" wp14:anchorId="31561445" wp14:editId="4E547AF9">
                <wp:simplePos x="0" y="0"/>
                <wp:positionH relativeFrom="column">
                  <wp:posOffset>1121134</wp:posOffset>
                </wp:positionH>
                <wp:positionV relativeFrom="paragraph">
                  <wp:posOffset>1165363</wp:posOffset>
                </wp:positionV>
                <wp:extent cx="0" cy="286247"/>
                <wp:effectExtent l="95250" t="0" r="57150" b="57150"/>
                <wp:wrapNone/>
                <wp:docPr id="7" name="Straight Arrow Connector 7"/>
                <wp:cNvGraphicFramePr/>
                <a:graphic xmlns:a="http://schemas.openxmlformats.org/drawingml/2006/main">
                  <a:graphicData uri="http://schemas.microsoft.com/office/word/2010/wordprocessingShape">
                    <wps:wsp>
                      <wps:cNvCnPr/>
                      <wps:spPr>
                        <a:xfrm>
                          <a:off x="0" y="0"/>
                          <a:ext cx="0" cy="28624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ECF1CDB" id="_x0000_t32" coordsize="21600,21600" o:spt="32" o:oned="t" path="m,l21600,21600e" filled="f">
                <v:path arrowok="t" fillok="f" o:connecttype="none"/>
                <o:lock v:ext="edit" shapetype="t"/>
              </v:shapetype>
              <v:shape id="Straight Arrow Connector 7" o:spid="_x0000_s1026" type="#_x0000_t32" style="position:absolute;margin-left:88.3pt;margin-top:91.75pt;width:0;height:22.55pt;z-index:25169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" strokecolor="#ab0d1e [3044]" strokeweight="1pt">
                <v:stroke endarrow="open"/>
              </v:shap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7424" behindDoc="0" locked="0" layoutInCell="1" allowOverlap="1" wp14:anchorId="19FE8F7B" wp14:editId="55D3202C">
                <wp:simplePos x="0" y="0"/>
                <wp:positionH relativeFrom="column">
                  <wp:posOffset>-166977</wp:posOffset>
                </wp:positionH>
                <wp:positionV relativeFrom="paragraph">
                  <wp:posOffset>569015</wp:posOffset>
                </wp:positionV>
                <wp:extent cx="2693035" cy="596348"/>
                <wp:effectExtent l="0" t="0" r="12065" b="13335"/>
                <wp:wrapNone/>
                <wp:docPr id="12" name="Text Box 12"/>
                <wp:cNvGraphicFramePr/>
                <a:graphic xmlns:a="http://schemas.openxmlformats.org/drawingml/2006/main">
                  <a:graphicData uri="http://schemas.microsoft.com/office/word/2010/wordprocessingShape">
                    <wps:wsp>
                      <wps:cNvSpPr txBox="1"/>
                      <wps:spPr>
                        <a:xfrm>
                          <a:off x="0" y="0"/>
                          <a:ext cx="2693035" cy="59634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AF3315" w14:textId="5CB898CE" w:rsidR="000A62AB" w:rsidRPr="00152EBA" w:rsidRDefault="000A62AB" w:rsidP="000A62AB">
                            <w:pPr>
                              <w:rPr>
                                <w:sz w:val="22"/>
                                <w:szCs w:val="22"/>
                              </w:rPr>
                            </w:pPr>
                            <w:r>
                              <w:rPr>
                                <w:sz w:val="22"/>
                                <w:szCs w:val="22"/>
                              </w:rPr>
                              <w:t xml:space="preserve">2. </w:t>
                            </w:r>
                            <w:r w:rsidRPr="00152EBA">
                              <w:rPr>
                                <w:sz w:val="22"/>
                                <w:szCs w:val="22"/>
                              </w:rPr>
                              <w:t>Classroom teacher determines whether the report initially meets the guidelines</w:t>
                            </w:r>
                            <w:r>
                              <w:rPr>
                                <w:sz w:val="22"/>
                                <w:szCs w:val="22"/>
                              </w:rPr>
                              <w:t xml:space="preserve"> and completes a</w:t>
                            </w:r>
                            <w:r w:rsidR="00C901AE">
                              <w:rPr>
                                <w:sz w:val="22"/>
                                <w:szCs w:val="22"/>
                              </w:rPr>
                              <w:t>n ENGAGE entry</w:t>
                            </w:r>
                            <w:r>
                              <w:rPr>
                                <w:sz w:val="22"/>
                                <w:szCs w:val="22"/>
                              </w:rPr>
                              <w:t xml:space="preserve">. </w:t>
                            </w:r>
                          </w:p>
                          <w:p w14:paraId="16477097" w14:textId="77777777" w:rsidR="000A62AB" w:rsidRDefault="000A62AB" w:rsidP="000A62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E8F7B" id="Text Box 12" o:spid="_x0000_s1039" type="#_x0000_t202" style="position:absolute;margin-left:-13.15pt;margin-top:44.8pt;width:212.05pt;height:46.9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" fillcolor="white [3201]" strokeweight=".5pt">
                <v:textbox>
                  <w:txbxContent>
                    <w:p w14:paraId="02AF3315" w14:textId="5CB898CE" w:rsidR="000A62AB" w:rsidRPr="00152EBA" w:rsidRDefault="000A62AB" w:rsidP="000A62AB">
                      <w:pPr>
                        <w:rPr>
                          <w:sz w:val="22"/>
                          <w:szCs w:val="22"/>
                        </w:rPr>
                      </w:pPr>
                      <w:r>
                        <w:rPr>
                          <w:sz w:val="22"/>
                          <w:szCs w:val="22"/>
                        </w:rPr>
                        <w:t xml:space="preserve">2. </w:t>
                      </w:r>
                      <w:r w:rsidRPr="00152EBA">
                        <w:rPr>
                          <w:sz w:val="22"/>
                          <w:szCs w:val="22"/>
                        </w:rPr>
                        <w:t>Classroom teacher determines whether the report initially meets the guidelines</w:t>
                      </w:r>
                      <w:r>
                        <w:rPr>
                          <w:sz w:val="22"/>
                          <w:szCs w:val="22"/>
                        </w:rPr>
                        <w:t xml:space="preserve"> and completes a</w:t>
                      </w:r>
                      <w:r w:rsidR="00C901AE">
                        <w:rPr>
                          <w:sz w:val="22"/>
                          <w:szCs w:val="22"/>
                        </w:rPr>
                        <w:t>n ENGAGE entry</w:t>
                      </w:r>
                      <w:r>
                        <w:rPr>
                          <w:sz w:val="22"/>
                          <w:szCs w:val="22"/>
                        </w:rPr>
                        <w:t xml:space="preserve">. </w:t>
                      </w:r>
                    </w:p>
                    <w:p w14:paraId="16477097" w14:textId="77777777" w:rsidR="000A62AB" w:rsidRDefault="000A62AB" w:rsidP="000A62AB"/>
                  </w:txbxContent>
                </v:textbox>
              </v:shap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6400" behindDoc="0" locked="0" layoutInCell="1" allowOverlap="1" wp14:anchorId="1F86248F" wp14:editId="78353CFD">
                <wp:simplePos x="0" y="0"/>
                <wp:positionH relativeFrom="column">
                  <wp:posOffset>1117600</wp:posOffset>
                </wp:positionH>
                <wp:positionV relativeFrom="paragraph">
                  <wp:posOffset>330835</wp:posOffset>
                </wp:positionV>
                <wp:extent cx="0" cy="252730"/>
                <wp:effectExtent l="76200" t="0" r="57150" b="52070"/>
                <wp:wrapNone/>
                <wp:docPr id="23"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527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E3BF23" id="Line 57" o:spid="_x0000_s1026" style="position:absolute;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pt,26.05pt" to="88pt,4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">
                <v:stroke endarrow="block"/>
              </v:line>
            </w:pict>
          </mc:Fallback>
        </mc:AlternateContent>
      </w:r>
      <w:r w:rsidR="000A62AB" w:rsidRPr="000A62AB">
        <w:rPr>
          <w:rFonts w:ascii="Tahoma" w:hAnsi="Tahoma" w:cs="Tahoma"/>
          <w:noProof/>
          <w:color w:val="7F7F7F" w:themeColor="text1" w:themeTint="80"/>
        </w:rPr>
        <mc:AlternateContent>
          <mc:Choice Requires="wps">
            <w:drawing>
              <wp:anchor distT="0" distB="0" distL="114300" distR="114300" simplePos="0" relativeHeight="251681280" behindDoc="1" locked="0" layoutInCell="1" allowOverlap="1" wp14:anchorId="2D71BB36" wp14:editId="7F27BF7C">
                <wp:simplePos x="0" y="0"/>
                <wp:positionH relativeFrom="column">
                  <wp:posOffset>2628900</wp:posOffset>
                </wp:positionH>
                <wp:positionV relativeFrom="paragraph">
                  <wp:posOffset>1706880</wp:posOffset>
                </wp:positionV>
                <wp:extent cx="0" cy="456565"/>
                <wp:effectExtent l="57150" t="11430" r="57150" b="17780"/>
                <wp:wrapNone/>
                <wp:docPr id="13"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65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AFE23" id="Line 51"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134.4pt" to="207pt,17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">
                <v:stroke endarrow="block"/>
              </v:line>
            </w:pict>
          </mc:Fallback>
        </mc:AlternateContent>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r w:rsidR="000A62AB" w:rsidRPr="000A62AB">
        <w:rPr>
          <w:rFonts w:ascii="Tahoma" w:hAnsi="Tahoma" w:cs="Tahoma"/>
          <w:color w:val="7F7F7F" w:themeColor="text1" w:themeTint="80"/>
        </w:rPr>
        <w:tab/>
      </w:r>
    </w:p>
    <w:p w14:paraId="0C1B6D41" w14:textId="77777777" w:rsidR="000A62AB" w:rsidRPr="000A62AB" w:rsidRDefault="000A62AB" w:rsidP="000A62AB">
      <w:pPr>
        <w:pStyle w:val="NormalWeb"/>
        <w:spacing w:before="120" w:after="120"/>
        <w:rPr>
          <w:rFonts w:ascii="Tahoma" w:hAnsi="Tahoma" w:cs="Tahoma"/>
          <w:color w:val="7F7F7F" w:themeColor="text1" w:themeTint="80"/>
        </w:rPr>
      </w:pPr>
    </w:p>
    <w:p w14:paraId="133AFCAE" w14:textId="77777777" w:rsidR="000A62AB" w:rsidRPr="000A62AB" w:rsidRDefault="000A62AB" w:rsidP="000A62AB">
      <w:pPr>
        <w:pStyle w:val="NormalWeb"/>
        <w:spacing w:before="120" w:after="120"/>
        <w:rPr>
          <w:rFonts w:ascii="Tahoma" w:hAnsi="Tahoma" w:cs="Tahoma"/>
          <w:color w:val="7F7F7F" w:themeColor="text1" w:themeTint="80"/>
        </w:rPr>
      </w:pPr>
    </w:p>
    <w:p w14:paraId="58FC5D2D" w14:textId="77777777" w:rsidR="000A62AB" w:rsidRPr="000A62AB" w:rsidRDefault="000A62AB" w:rsidP="000A62AB">
      <w:pPr>
        <w:pStyle w:val="NormalWeb"/>
        <w:spacing w:before="120" w:after="120"/>
        <w:rPr>
          <w:rFonts w:ascii="Tahoma" w:hAnsi="Tahoma" w:cs="Tahoma"/>
          <w:color w:val="7F7F7F" w:themeColor="text1" w:themeTint="80"/>
        </w:rPr>
      </w:pPr>
    </w:p>
    <w:p w14:paraId="648F6980" w14:textId="77777777" w:rsidR="000A62AB" w:rsidRPr="000A62AB" w:rsidRDefault="000A62AB" w:rsidP="000A62AB">
      <w:pPr>
        <w:pStyle w:val="NormalWeb"/>
        <w:spacing w:before="120" w:after="120"/>
        <w:rPr>
          <w:rFonts w:ascii="Tahoma" w:hAnsi="Tahoma" w:cs="Tahoma"/>
          <w:color w:val="7F7F7F" w:themeColor="text1" w:themeTint="80"/>
        </w:rPr>
      </w:pPr>
    </w:p>
    <w:p w14:paraId="198E680C" w14:textId="3C01AB28" w:rsidR="000A62AB" w:rsidRPr="000A62AB" w:rsidRDefault="000A62AB" w:rsidP="000A62AB">
      <w:pPr>
        <w:pStyle w:val="NormalWeb"/>
        <w:spacing w:before="120" w:after="120"/>
        <w:rPr>
          <w:rFonts w:ascii="Tahoma" w:hAnsi="Tahoma" w:cs="Tahoma"/>
          <w:color w:val="7F7F7F" w:themeColor="text1" w:themeTint="80"/>
        </w:rPr>
      </w:pPr>
      <w:r w:rsidRPr="000A62AB">
        <w:rPr>
          <w:rFonts w:ascii="Tahoma" w:hAnsi="Tahoma" w:cs="Tahoma"/>
          <w:noProof/>
          <w:color w:val="7F7F7F" w:themeColor="text1" w:themeTint="80"/>
        </w:rPr>
        <mc:AlternateContent>
          <mc:Choice Requires="wps">
            <w:drawing>
              <wp:anchor distT="0" distB="0" distL="114300" distR="114300" simplePos="0" relativeHeight="251684352" behindDoc="0" locked="0" layoutInCell="1" allowOverlap="1" wp14:anchorId="32E9F315" wp14:editId="541F29FF">
                <wp:simplePos x="0" y="0"/>
                <wp:positionH relativeFrom="column">
                  <wp:posOffset>4895850</wp:posOffset>
                </wp:positionH>
                <wp:positionV relativeFrom="paragraph">
                  <wp:posOffset>126365</wp:posOffset>
                </wp:positionV>
                <wp:extent cx="0" cy="132080"/>
                <wp:effectExtent l="76200" t="0" r="57150" b="58420"/>
                <wp:wrapNone/>
                <wp:docPr id="19"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2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F9D1CF" id="Line 54" o:spid="_x0000_s1026" style="position:absolute;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5pt,9.95pt" to="385.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">
                <v:stroke endarrow="block"/>
              </v:line>
            </w:pict>
          </mc:Fallback>
        </mc:AlternateContent>
      </w:r>
      <w:r w:rsidRPr="000A62AB">
        <w:rPr>
          <w:rFonts w:ascii="Tahoma" w:hAnsi="Tahoma" w:cs="Tahoma"/>
          <w:noProof/>
          <w:color w:val="7F7F7F" w:themeColor="text1" w:themeTint="80"/>
        </w:rPr>
        <mc:AlternateContent>
          <mc:Choice Requires="wps">
            <w:drawing>
              <wp:anchor distT="0" distB="0" distL="114300" distR="114300" simplePos="0" relativeHeight="251685376" behindDoc="0" locked="0" layoutInCell="1" allowOverlap="1" wp14:anchorId="4A9AEC69" wp14:editId="346C4AA4">
                <wp:simplePos x="0" y="0"/>
                <wp:positionH relativeFrom="column">
                  <wp:posOffset>609600</wp:posOffset>
                </wp:positionH>
                <wp:positionV relativeFrom="paragraph">
                  <wp:posOffset>107315</wp:posOffset>
                </wp:positionV>
                <wp:extent cx="0" cy="144780"/>
                <wp:effectExtent l="76200" t="0" r="57150" b="64770"/>
                <wp:wrapNone/>
                <wp:docPr id="21"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4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B21E5" id="Line 55" o:spid="_x0000_s1026" style="position:absolute;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pt,8.45pt" to="48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">
                <v:stroke endarrow="block"/>
              </v:line>
            </w:pict>
          </mc:Fallback>
        </mc:AlternateContent>
      </w:r>
      <w:r w:rsidRPr="000A62AB">
        <w:rPr>
          <w:rFonts w:ascii="Tahoma" w:hAnsi="Tahoma" w:cs="Tahoma"/>
          <w:noProof/>
          <w:color w:val="7F7F7F" w:themeColor="text1" w:themeTint="80"/>
        </w:rPr>
        <mc:AlternateContent>
          <mc:Choice Requires="wps">
            <w:drawing>
              <wp:anchor distT="0" distB="0" distL="114300" distR="114300" simplePos="0" relativeHeight="251677184" behindDoc="0" locked="0" layoutInCell="1" allowOverlap="1" wp14:anchorId="39784EE5" wp14:editId="57776E72">
                <wp:simplePos x="0" y="0"/>
                <wp:positionH relativeFrom="column">
                  <wp:posOffset>3152140</wp:posOffset>
                </wp:positionH>
                <wp:positionV relativeFrom="paragraph">
                  <wp:posOffset>92075</wp:posOffset>
                </wp:positionV>
                <wp:extent cx="2792095" cy="703580"/>
                <wp:effectExtent l="19050" t="19050" r="27305" b="20320"/>
                <wp:wrapNone/>
                <wp:docPr id="22"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2095" cy="703580"/>
                        </a:xfrm>
                        <a:prstGeom prst="rect">
                          <a:avLst/>
                        </a:prstGeom>
                        <a:solidFill>
                          <a:srgbClr val="FFFFFF"/>
                        </a:solidFill>
                        <a:ln w="28575">
                          <a:solidFill>
                            <a:srgbClr val="000000"/>
                          </a:solidFill>
                          <a:miter lim="800000"/>
                          <a:headEnd/>
                          <a:tailEnd/>
                        </a:ln>
                      </wps:spPr>
                      <wps:txbx>
                        <w:txbxContent>
                          <w:p w14:paraId="057B0807" w14:textId="77777777" w:rsidR="000A62AB" w:rsidRDefault="000A62AB" w:rsidP="000A62AB">
                            <w:pPr>
                              <w:jc w:val="center"/>
                              <w:rPr>
                                <w:rFonts w:cstheme="minorHAnsi"/>
                                <w:sz w:val="20"/>
                                <w:szCs w:val="20"/>
                              </w:rPr>
                            </w:pPr>
                            <w:r w:rsidRPr="008540C0">
                              <w:rPr>
                                <w:rFonts w:cstheme="minorHAnsi"/>
                                <w:sz w:val="20"/>
                                <w:szCs w:val="20"/>
                              </w:rPr>
                              <w:t>Relevant staff, parents, student</w:t>
                            </w:r>
                            <w:r>
                              <w:rPr>
                                <w:rFonts w:cstheme="minorHAnsi"/>
                                <w:sz w:val="20"/>
                                <w:szCs w:val="20"/>
                              </w:rPr>
                              <w:t xml:space="preserve">/s review progress and goals at </w:t>
                            </w:r>
                          </w:p>
                          <w:p w14:paraId="5BEF9908" w14:textId="77777777" w:rsidR="000A62AB" w:rsidRPr="008540C0" w:rsidRDefault="000A62AB" w:rsidP="000A62AB">
                            <w:pPr>
                              <w:jc w:val="center"/>
                              <w:rPr>
                                <w:rFonts w:cstheme="minorHAnsi"/>
                                <w:sz w:val="20"/>
                                <w:szCs w:val="20"/>
                              </w:rPr>
                            </w:pPr>
                            <w:r>
                              <w:rPr>
                                <w:rFonts w:cstheme="minorHAnsi"/>
                                <w:sz w:val="20"/>
                                <w:szCs w:val="20"/>
                              </w:rPr>
                              <w:t>agreed intervals</w:t>
                            </w:r>
                            <w:r w:rsidRPr="008540C0">
                              <w:rPr>
                                <w:rFonts w:cstheme="minorHAnsi"/>
                                <w:sz w:val="20"/>
                                <w:szCs w:val="20"/>
                              </w:rPr>
                              <w:t>.</w:t>
                            </w:r>
                          </w:p>
                          <w:p w14:paraId="11CEB35B" w14:textId="77777777" w:rsidR="000A62AB" w:rsidRDefault="000A62AB" w:rsidP="000A62AB">
                            <w:pPr>
                              <w:jc w:val="center"/>
                            </w:pPr>
                          </w:p>
                          <w:p w14:paraId="41C36FAB" w14:textId="77777777" w:rsidR="000A62AB" w:rsidRDefault="000A62AB" w:rsidP="000A62AB">
                            <w:pPr>
                              <w:jc w:val="center"/>
                            </w:pPr>
                          </w:p>
                          <w:p w14:paraId="019FC326" w14:textId="77777777" w:rsidR="000A62AB" w:rsidRDefault="000A62AB" w:rsidP="000A62AB">
                            <w:pPr>
                              <w:jc w:val="center"/>
                            </w:pPr>
                          </w:p>
                          <w:p w14:paraId="690E3BFB" w14:textId="77777777" w:rsidR="000A62AB" w:rsidRDefault="000A62AB" w:rsidP="000A62AB">
                            <w:pPr>
                              <w:jc w:val="center"/>
                            </w:pPr>
                          </w:p>
                          <w:p w14:paraId="621FE858" w14:textId="77777777" w:rsidR="000A62AB" w:rsidRDefault="000A62AB" w:rsidP="000A62AB">
                            <w:pPr>
                              <w:jc w:val="center"/>
                            </w:pPr>
                          </w:p>
                          <w:p w14:paraId="7D216D4E" w14:textId="77777777" w:rsidR="000A62AB" w:rsidRDefault="000A62AB" w:rsidP="000A62AB">
                            <w:pPr>
                              <w:jc w:val="center"/>
                            </w:pPr>
                          </w:p>
                          <w:p w14:paraId="066B346A" w14:textId="77777777" w:rsidR="000A62AB" w:rsidRDefault="000A62AB" w:rsidP="000A62AB">
                            <w:pPr>
                              <w:jc w:val="center"/>
                            </w:pPr>
                          </w:p>
                          <w:p w14:paraId="59C66959" w14:textId="77777777" w:rsidR="000A62AB" w:rsidRDefault="000A62AB" w:rsidP="000A62AB">
                            <w:pPr>
                              <w:jc w:val="center"/>
                            </w:pPr>
                          </w:p>
                          <w:p w14:paraId="2BC466EE" w14:textId="77777777" w:rsidR="000A62AB" w:rsidRDefault="000A62AB" w:rsidP="000A62AB">
                            <w:pPr>
                              <w:jc w:val="center"/>
                            </w:pPr>
                          </w:p>
                          <w:p w14:paraId="28AD8C02" w14:textId="77777777" w:rsidR="000A62AB" w:rsidRDefault="000A62AB" w:rsidP="000A62AB">
                            <w:pPr>
                              <w:jc w:val="center"/>
                            </w:pPr>
                          </w:p>
                          <w:p w14:paraId="24E0F083" w14:textId="77777777" w:rsidR="000A62AB" w:rsidRDefault="000A62AB" w:rsidP="000A62AB">
                            <w:pPr>
                              <w:jc w:val="center"/>
                            </w:pPr>
                          </w:p>
                          <w:p w14:paraId="64778583" w14:textId="77777777" w:rsidR="000A62AB" w:rsidRDefault="000A62AB" w:rsidP="000A62AB">
                            <w:pPr>
                              <w:jc w:val="center"/>
                            </w:pPr>
                          </w:p>
                          <w:p w14:paraId="5849EE12" w14:textId="77777777" w:rsidR="000A62AB" w:rsidRDefault="000A62AB" w:rsidP="000A62AB">
                            <w:pPr>
                              <w:jc w:val="center"/>
                            </w:pPr>
                          </w:p>
                          <w:p w14:paraId="273F0F91" w14:textId="77777777" w:rsidR="000A62AB" w:rsidRDefault="000A62AB" w:rsidP="000A62AB">
                            <w:pPr>
                              <w:jc w:val="center"/>
                            </w:pPr>
                          </w:p>
                          <w:p w14:paraId="3944FE26" w14:textId="77777777" w:rsidR="000A62AB" w:rsidRDefault="000A62AB" w:rsidP="000A62AB">
                            <w:pPr>
                              <w:jc w:val="center"/>
                            </w:pPr>
                          </w:p>
                          <w:p w14:paraId="26D6D4CB" w14:textId="77777777" w:rsidR="000A62AB" w:rsidRDefault="000A62AB" w:rsidP="000A62AB">
                            <w:pPr>
                              <w:jc w:val="center"/>
                            </w:pPr>
                          </w:p>
                          <w:p w14:paraId="1AAE332F" w14:textId="77777777" w:rsidR="000A62AB" w:rsidRDefault="000A62AB" w:rsidP="000A62AB">
                            <w:pPr>
                              <w:jc w:val="center"/>
                            </w:pPr>
                          </w:p>
                          <w:p w14:paraId="27EE57D6" w14:textId="77777777" w:rsidR="000A62AB" w:rsidRDefault="000A62AB" w:rsidP="000A62AB">
                            <w:pPr>
                              <w:jc w:val="center"/>
                            </w:pPr>
                          </w:p>
                          <w:p w14:paraId="7DAC6456" w14:textId="77777777" w:rsidR="000A62AB" w:rsidRDefault="000A62AB" w:rsidP="000A62AB">
                            <w:pPr>
                              <w:jc w:val="center"/>
                            </w:pPr>
                          </w:p>
                          <w:p w14:paraId="59922EE7" w14:textId="77777777" w:rsidR="000A62AB" w:rsidRDefault="000A62AB" w:rsidP="000A62AB">
                            <w:pPr>
                              <w:jc w:val="center"/>
                            </w:pPr>
                          </w:p>
                          <w:p w14:paraId="581E30E7" w14:textId="77777777" w:rsidR="000A62AB" w:rsidRDefault="000A62AB" w:rsidP="000A62AB">
                            <w:pPr>
                              <w:jc w:val="center"/>
                            </w:pPr>
                          </w:p>
                          <w:p w14:paraId="1946F7B8" w14:textId="77777777" w:rsidR="000A62AB" w:rsidRDefault="000A62AB" w:rsidP="000A62AB">
                            <w:pPr>
                              <w:jc w:val="center"/>
                            </w:pPr>
                          </w:p>
                          <w:p w14:paraId="529A139A" w14:textId="77777777" w:rsidR="000A62AB" w:rsidRDefault="000A62AB" w:rsidP="000A62AB">
                            <w:pPr>
                              <w:jc w:val="center"/>
                            </w:pPr>
                          </w:p>
                          <w:p w14:paraId="7BEED8E7" w14:textId="77777777" w:rsidR="000A62AB" w:rsidRDefault="000A62AB" w:rsidP="000A62AB">
                            <w:pPr>
                              <w:jc w:val="center"/>
                            </w:pPr>
                          </w:p>
                          <w:p w14:paraId="15040D95" w14:textId="77777777" w:rsidR="000A62AB" w:rsidRDefault="000A62AB" w:rsidP="000A62AB">
                            <w:pPr>
                              <w:jc w:val="center"/>
                            </w:pPr>
                          </w:p>
                          <w:p w14:paraId="5789C3C0" w14:textId="77777777" w:rsidR="000A62AB" w:rsidRDefault="000A62AB" w:rsidP="000A62AB">
                            <w:pPr>
                              <w:jc w:val="center"/>
                            </w:pPr>
                          </w:p>
                          <w:p w14:paraId="5B27868C" w14:textId="77777777" w:rsidR="000A62AB" w:rsidRDefault="000A62AB" w:rsidP="000A62AB">
                            <w:pPr>
                              <w:jc w:val="center"/>
                            </w:pPr>
                          </w:p>
                          <w:p w14:paraId="166194FC" w14:textId="77777777" w:rsidR="000A62AB" w:rsidRDefault="000A62AB" w:rsidP="000A62A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784EE5" id="Rectangle 45" o:spid="_x0000_s1040" style="position:absolute;margin-left:248.2pt;margin-top:7.25pt;width:219.85pt;height:55.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" strokeweight="2.25pt">
                <v:textbox>
                  <w:txbxContent>
                    <w:p w14:paraId="057B0807" w14:textId="77777777" w:rsidR="000A62AB" w:rsidRDefault="000A62AB" w:rsidP="000A62AB">
                      <w:pPr>
                        <w:jc w:val="center"/>
                        <w:rPr>
                          <w:rFonts w:cstheme="minorHAnsi"/>
                          <w:sz w:val="20"/>
                          <w:szCs w:val="20"/>
                        </w:rPr>
                      </w:pPr>
                      <w:r w:rsidRPr="008540C0">
                        <w:rPr>
                          <w:rFonts w:cstheme="minorHAnsi"/>
                          <w:sz w:val="20"/>
                          <w:szCs w:val="20"/>
                        </w:rPr>
                        <w:t>Relevant staff, parents, student</w:t>
                      </w:r>
                      <w:r>
                        <w:rPr>
                          <w:rFonts w:cstheme="minorHAnsi"/>
                          <w:sz w:val="20"/>
                          <w:szCs w:val="20"/>
                        </w:rPr>
                        <w:t xml:space="preserve">/s review progress and goals at </w:t>
                      </w:r>
                    </w:p>
                    <w:p w14:paraId="5BEF9908" w14:textId="77777777" w:rsidR="000A62AB" w:rsidRPr="008540C0" w:rsidRDefault="000A62AB" w:rsidP="000A62AB">
                      <w:pPr>
                        <w:jc w:val="center"/>
                        <w:rPr>
                          <w:rFonts w:cstheme="minorHAnsi"/>
                          <w:sz w:val="20"/>
                          <w:szCs w:val="20"/>
                        </w:rPr>
                      </w:pPr>
                      <w:r>
                        <w:rPr>
                          <w:rFonts w:cstheme="minorHAnsi"/>
                          <w:sz w:val="20"/>
                          <w:szCs w:val="20"/>
                        </w:rPr>
                        <w:t>agreed intervals</w:t>
                      </w:r>
                      <w:r w:rsidRPr="008540C0">
                        <w:rPr>
                          <w:rFonts w:cstheme="minorHAnsi"/>
                          <w:sz w:val="20"/>
                          <w:szCs w:val="20"/>
                        </w:rPr>
                        <w:t>.</w:t>
                      </w:r>
                    </w:p>
                    <w:p w14:paraId="11CEB35B" w14:textId="77777777" w:rsidR="000A62AB" w:rsidRDefault="000A62AB" w:rsidP="000A62AB">
                      <w:pPr>
                        <w:jc w:val="center"/>
                      </w:pPr>
                    </w:p>
                    <w:p w14:paraId="41C36FAB" w14:textId="77777777" w:rsidR="000A62AB" w:rsidRDefault="000A62AB" w:rsidP="000A62AB">
                      <w:pPr>
                        <w:jc w:val="center"/>
                      </w:pPr>
                    </w:p>
                    <w:p w14:paraId="019FC326" w14:textId="77777777" w:rsidR="000A62AB" w:rsidRDefault="000A62AB" w:rsidP="000A62AB">
                      <w:pPr>
                        <w:jc w:val="center"/>
                      </w:pPr>
                    </w:p>
                    <w:p w14:paraId="690E3BFB" w14:textId="77777777" w:rsidR="000A62AB" w:rsidRDefault="000A62AB" w:rsidP="000A62AB">
                      <w:pPr>
                        <w:jc w:val="center"/>
                      </w:pPr>
                    </w:p>
                    <w:p w14:paraId="621FE858" w14:textId="77777777" w:rsidR="000A62AB" w:rsidRDefault="000A62AB" w:rsidP="000A62AB">
                      <w:pPr>
                        <w:jc w:val="center"/>
                      </w:pPr>
                    </w:p>
                    <w:p w14:paraId="7D216D4E" w14:textId="77777777" w:rsidR="000A62AB" w:rsidRDefault="000A62AB" w:rsidP="000A62AB">
                      <w:pPr>
                        <w:jc w:val="center"/>
                      </w:pPr>
                    </w:p>
                    <w:p w14:paraId="066B346A" w14:textId="77777777" w:rsidR="000A62AB" w:rsidRDefault="000A62AB" w:rsidP="000A62AB">
                      <w:pPr>
                        <w:jc w:val="center"/>
                      </w:pPr>
                    </w:p>
                    <w:p w14:paraId="59C66959" w14:textId="77777777" w:rsidR="000A62AB" w:rsidRDefault="000A62AB" w:rsidP="000A62AB">
                      <w:pPr>
                        <w:jc w:val="center"/>
                      </w:pPr>
                    </w:p>
                    <w:p w14:paraId="2BC466EE" w14:textId="77777777" w:rsidR="000A62AB" w:rsidRDefault="000A62AB" w:rsidP="000A62AB">
                      <w:pPr>
                        <w:jc w:val="center"/>
                      </w:pPr>
                    </w:p>
                    <w:p w14:paraId="28AD8C02" w14:textId="77777777" w:rsidR="000A62AB" w:rsidRDefault="000A62AB" w:rsidP="000A62AB">
                      <w:pPr>
                        <w:jc w:val="center"/>
                      </w:pPr>
                    </w:p>
                    <w:p w14:paraId="24E0F083" w14:textId="77777777" w:rsidR="000A62AB" w:rsidRDefault="000A62AB" w:rsidP="000A62AB">
                      <w:pPr>
                        <w:jc w:val="center"/>
                      </w:pPr>
                    </w:p>
                    <w:p w14:paraId="64778583" w14:textId="77777777" w:rsidR="000A62AB" w:rsidRDefault="000A62AB" w:rsidP="000A62AB">
                      <w:pPr>
                        <w:jc w:val="center"/>
                      </w:pPr>
                    </w:p>
                    <w:p w14:paraId="5849EE12" w14:textId="77777777" w:rsidR="000A62AB" w:rsidRDefault="000A62AB" w:rsidP="000A62AB">
                      <w:pPr>
                        <w:jc w:val="center"/>
                      </w:pPr>
                    </w:p>
                    <w:p w14:paraId="273F0F91" w14:textId="77777777" w:rsidR="000A62AB" w:rsidRDefault="000A62AB" w:rsidP="000A62AB">
                      <w:pPr>
                        <w:jc w:val="center"/>
                      </w:pPr>
                    </w:p>
                    <w:p w14:paraId="3944FE26" w14:textId="77777777" w:rsidR="000A62AB" w:rsidRDefault="000A62AB" w:rsidP="000A62AB">
                      <w:pPr>
                        <w:jc w:val="center"/>
                      </w:pPr>
                    </w:p>
                    <w:p w14:paraId="26D6D4CB" w14:textId="77777777" w:rsidR="000A62AB" w:rsidRDefault="000A62AB" w:rsidP="000A62AB">
                      <w:pPr>
                        <w:jc w:val="center"/>
                      </w:pPr>
                    </w:p>
                    <w:p w14:paraId="1AAE332F" w14:textId="77777777" w:rsidR="000A62AB" w:rsidRDefault="000A62AB" w:rsidP="000A62AB">
                      <w:pPr>
                        <w:jc w:val="center"/>
                      </w:pPr>
                    </w:p>
                    <w:p w14:paraId="27EE57D6" w14:textId="77777777" w:rsidR="000A62AB" w:rsidRDefault="000A62AB" w:rsidP="000A62AB">
                      <w:pPr>
                        <w:jc w:val="center"/>
                      </w:pPr>
                    </w:p>
                    <w:p w14:paraId="7DAC6456" w14:textId="77777777" w:rsidR="000A62AB" w:rsidRDefault="000A62AB" w:rsidP="000A62AB">
                      <w:pPr>
                        <w:jc w:val="center"/>
                      </w:pPr>
                    </w:p>
                    <w:p w14:paraId="59922EE7" w14:textId="77777777" w:rsidR="000A62AB" w:rsidRDefault="000A62AB" w:rsidP="000A62AB">
                      <w:pPr>
                        <w:jc w:val="center"/>
                      </w:pPr>
                    </w:p>
                    <w:p w14:paraId="581E30E7" w14:textId="77777777" w:rsidR="000A62AB" w:rsidRDefault="000A62AB" w:rsidP="000A62AB">
                      <w:pPr>
                        <w:jc w:val="center"/>
                      </w:pPr>
                    </w:p>
                    <w:p w14:paraId="1946F7B8" w14:textId="77777777" w:rsidR="000A62AB" w:rsidRDefault="000A62AB" w:rsidP="000A62AB">
                      <w:pPr>
                        <w:jc w:val="center"/>
                      </w:pPr>
                    </w:p>
                    <w:p w14:paraId="529A139A" w14:textId="77777777" w:rsidR="000A62AB" w:rsidRDefault="000A62AB" w:rsidP="000A62AB">
                      <w:pPr>
                        <w:jc w:val="center"/>
                      </w:pPr>
                    </w:p>
                    <w:p w14:paraId="7BEED8E7" w14:textId="77777777" w:rsidR="000A62AB" w:rsidRDefault="000A62AB" w:rsidP="000A62AB">
                      <w:pPr>
                        <w:jc w:val="center"/>
                      </w:pPr>
                    </w:p>
                    <w:p w14:paraId="15040D95" w14:textId="77777777" w:rsidR="000A62AB" w:rsidRDefault="000A62AB" w:rsidP="000A62AB">
                      <w:pPr>
                        <w:jc w:val="center"/>
                      </w:pPr>
                    </w:p>
                    <w:p w14:paraId="5789C3C0" w14:textId="77777777" w:rsidR="000A62AB" w:rsidRDefault="000A62AB" w:rsidP="000A62AB">
                      <w:pPr>
                        <w:jc w:val="center"/>
                      </w:pPr>
                    </w:p>
                    <w:p w14:paraId="5B27868C" w14:textId="77777777" w:rsidR="000A62AB" w:rsidRDefault="000A62AB" w:rsidP="000A62AB">
                      <w:pPr>
                        <w:jc w:val="center"/>
                      </w:pPr>
                    </w:p>
                    <w:p w14:paraId="166194FC" w14:textId="77777777" w:rsidR="000A62AB" w:rsidRDefault="000A62AB" w:rsidP="000A62AB">
                      <w:pPr>
                        <w:jc w:val="center"/>
                      </w:pPr>
                    </w:p>
                  </w:txbxContent>
                </v:textbox>
              </v:rect>
            </w:pict>
          </mc:Fallback>
        </mc:AlternateContent>
      </w:r>
      <w:r w:rsidRPr="000A62AB">
        <w:rPr>
          <w:rFonts w:ascii="Tahoma" w:hAnsi="Tahoma" w:cs="Tahoma"/>
          <w:noProof/>
          <w:color w:val="7F7F7F" w:themeColor="text1" w:themeTint="80"/>
        </w:rPr>
        <mc:AlternateContent>
          <mc:Choice Requires="wps">
            <w:drawing>
              <wp:anchor distT="0" distB="0" distL="114300" distR="114300" simplePos="0" relativeHeight="251675136" behindDoc="0" locked="0" layoutInCell="1" allowOverlap="1" wp14:anchorId="1BD501A7" wp14:editId="55AD2F45">
                <wp:simplePos x="0" y="0"/>
                <wp:positionH relativeFrom="column">
                  <wp:posOffset>-209550</wp:posOffset>
                </wp:positionH>
                <wp:positionV relativeFrom="paragraph">
                  <wp:posOffset>92075</wp:posOffset>
                </wp:positionV>
                <wp:extent cx="2895600" cy="703580"/>
                <wp:effectExtent l="19050" t="19050" r="19050" b="20320"/>
                <wp:wrapNone/>
                <wp:docPr id="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5600" cy="703580"/>
                        </a:xfrm>
                        <a:prstGeom prst="rect">
                          <a:avLst/>
                        </a:prstGeom>
                        <a:solidFill>
                          <a:srgbClr val="FFFFFF"/>
                        </a:solidFill>
                        <a:ln w="28575">
                          <a:solidFill>
                            <a:srgbClr val="000000"/>
                          </a:solidFill>
                          <a:miter lim="800000"/>
                          <a:headEnd/>
                          <a:tailEnd/>
                        </a:ln>
                      </wps:spPr>
                      <wps:txbx>
                        <w:txbxContent>
                          <w:p w14:paraId="038C3FBE" w14:textId="77777777" w:rsidR="000A62AB" w:rsidRPr="008540C0" w:rsidRDefault="000A62AB" w:rsidP="000A62AB">
                            <w:pPr>
                              <w:jc w:val="center"/>
                              <w:rPr>
                                <w:rFonts w:cstheme="minorHAnsi"/>
                                <w:sz w:val="20"/>
                                <w:szCs w:val="20"/>
                              </w:rPr>
                            </w:pPr>
                            <w:r w:rsidRPr="008540C0">
                              <w:rPr>
                                <w:rFonts w:cstheme="minorHAnsi"/>
                                <w:sz w:val="20"/>
                                <w:szCs w:val="20"/>
                              </w:rPr>
                              <w:t xml:space="preserve">Relevant </w:t>
                            </w:r>
                            <w:r>
                              <w:rPr>
                                <w:rFonts w:cstheme="minorHAnsi"/>
                                <w:sz w:val="20"/>
                                <w:szCs w:val="20"/>
                              </w:rPr>
                              <w:t xml:space="preserve">staff, parents, student/s </w:t>
                            </w:r>
                            <w:r w:rsidRPr="008540C0">
                              <w:rPr>
                                <w:rFonts w:cstheme="minorHAnsi"/>
                                <w:sz w:val="20"/>
                                <w:szCs w:val="20"/>
                              </w:rPr>
                              <w:t xml:space="preserve">review </w:t>
                            </w:r>
                            <w:r>
                              <w:rPr>
                                <w:rFonts w:cstheme="minorHAnsi"/>
                                <w:sz w:val="20"/>
                                <w:szCs w:val="20"/>
                              </w:rPr>
                              <w:t xml:space="preserve">progress and </w:t>
                            </w:r>
                            <w:r w:rsidRPr="008540C0">
                              <w:rPr>
                                <w:rFonts w:cstheme="minorHAnsi"/>
                                <w:sz w:val="20"/>
                                <w:szCs w:val="20"/>
                              </w:rPr>
                              <w:t>goals at agreed intervals.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D501A7" id="Rectangle 43" o:spid="_x0000_s1041" style="position:absolute;margin-left:-16.5pt;margin-top:7.25pt;width:228pt;height:55.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" strokeweight="2.25pt">
                <v:textbox>
                  <w:txbxContent>
                    <w:p w14:paraId="038C3FBE" w14:textId="77777777" w:rsidR="000A62AB" w:rsidRPr="008540C0" w:rsidRDefault="000A62AB" w:rsidP="000A62AB">
                      <w:pPr>
                        <w:jc w:val="center"/>
                        <w:rPr>
                          <w:rFonts w:cstheme="minorHAnsi"/>
                          <w:sz w:val="20"/>
                          <w:szCs w:val="20"/>
                        </w:rPr>
                      </w:pPr>
                      <w:r w:rsidRPr="008540C0">
                        <w:rPr>
                          <w:rFonts w:cstheme="minorHAnsi"/>
                          <w:sz w:val="20"/>
                          <w:szCs w:val="20"/>
                        </w:rPr>
                        <w:t xml:space="preserve">Relevant </w:t>
                      </w:r>
                      <w:r>
                        <w:rPr>
                          <w:rFonts w:cstheme="minorHAnsi"/>
                          <w:sz w:val="20"/>
                          <w:szCs w:val="20"/>
                        </w:rPr>
                        <w:t xml:space="preserve">staff, parents, student/s </w:t>
                      </w:r>
                      <w:r w:rsidRPr="008540C0">
                        <w:rPr>
                          <w:rFonts w:cstheme="minorHAnsi"/>
                          <w:sz w:val="20"/>
                          <w:szCs w:val="20"/>
                        </w:rPr>
                        <w:t xml:space="preserve">review </w:t>
                      </w:r>
                      <w:r>
                        <w:rPr>
                          <w:rFonts w:cstheme="minorHAnsi"/>
                          <w:sz w:val="20"/>
                          <w:szCs w:val="20"/>
                        </w:rPr>
                        <w:t xml:space="preserve">progress and </w:t>
                      </w:r>
                      <w:r w:rsidRPr="008540C0">
                        <w:rPr>
                          <w:rFonts w:cstheme="minorHAnsi"/>
                          <w:sz w:val="20"/>
                          <w:szCs w:val="20"/>
                        </w:rPr>
                        <w:t>goals at agreed intervals.</w:t>
                      </w:r>
                    </w:p>
                  </w:txbxContent>
                </v:textbox>
              </v:rect>
            </w:pict>
          </mc:Fallback>
        </mc:AlternateContent>
      </w:r>
    </w:p>
    <w:p w14:paraId="073A58D9" w14:textId="77777777" w:rsidR="000A62AB" w:rsidRPr="000A62AB" w:rsidRDefault="000A62AB" w:rsidP="000A62AB">
      <w:pPr>
        <w:pStyle w:val="NormalWeb"/>
        <w:spacing w:before="120" w:after="120"/>
        <w:rPr>
          <w:rFonts w:ascii="Tahoma" w:hAnsi="Tahoma" w:cs="Tahoma"/>
          <w:color w:val="7F7F7F" w:themeColor="text1" w:themeTint="80"/>
        </w:rPr>
      </w:pPr>
    </w:p>
    <w:p w14:paraId="502F072C" w14:textId="2B861E31"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b/>
          <w:bCs/>
          <w:sz w:val="24"/>
          <w:szCs w:val="24"/>
        </w:rPr>
        <w:t>How Will the School Respond to Cyber-bullying?</w:t>
      </w:r>
    </w:p>
    <w:p w14:paraId="2DC97182" w14:textId="0C53F302"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 xml:space="preserve">When a cyber-bullying incident occurs, students are advised to tell an adult immediately.  In this instance, staff will follow the </w:t>
      </w:r>
      <w:r w:rsidRPr="00C901AE">
        <w:rPr>
          <w:rFonts w:ascii="Tahoma" w:hAnsi="Tahoma" w:cs="Tahoma"/>
          <w:b/>
          <w:sz w:val="24"/>
          <w:szCs w:val="24"/>
        </w:rPr>
        <w:t xml:space="preserve">Responding to Bullying Process </w:t>
      </w:r>
      <w:r w:rsidRPr="00C901AE">
        <w:rPr>
          <w:rFonts w:ascii="Tahoma" w:hAnsi="Tahoma" w:cs="Tahoma"/>
          <w:sz w:val="24"/>
          <w:szCs w:val="24"/>
        </w:rPr>
        <w:t>outlines above.</w:t>
      </w:r>
    </w:p>
    <w:p w14:paraId="38D2C816" w14:textId="27ABFE9F" w:rsidR="000A62AB" w:rsidRPr="00C901AE" w:rsidRDefault="000A62AB" w:rsidP="000A62AB">
      <w:pPr>
        <w:pStyle w:val="NormalWeb"/>
        <w:spacing w:before="120" w:after="120"/>
        <w:rPr>
          <w:rFonts w:ascii="Tahoma" w:hAnsi="Tahoma" w:cs="Tahoma"/>
          <w:sz w:val="24"/>
          <w:szCs w:val="24"/>
        </w:rPr>
      </w:pPr>
      <w:r w:rsidRPr="00C901AE">
        <w:rPr>
          <w:rFonts w:ascii="Tahoma" w:hAnsi="Tahoma" w:cs="Tahoma"/>
          <w:sz w:val="24"/>
          <w:szCs w:val="24"/>
        </w:rPr>
        <w:t>If it is reported to the school, the school will assist to review the report and take appropriate action.</w:t>
      </w:r>
    </w:p>
    <w:p w14:paraId="4A8ACAA6" w14:textId="5341122B" w:rsidR="00BF3F3E" w:rsidRPr="00C901AE" w:rsidRDefault="000A62AB" w:rsidP="00A71D00">
      <w:pPr>
        <w:pStyle w:val="NormalWeb"/>
        <w:spacing w:before="120" w:after="120"/>
        <w:rPr>
          <w:rFonts w:ascii="Tahoma" w:hAnsi="Tahoma" w:cs="Tahoma"/>
          <w:sz w:val="24"/>
          <w:szCs w:val="24"/>
        </w:rPr>
      </w:pPr>
      <w:r w:rsidRPr="00C901AE">
        <w:rPr>
          <w:rFonts w:ascii="Tahoma" w:hAnsi="Tahoma" w:cs="Tahoma"/>
          <w:sz w:val="24"/>
          <w:szCs w:val="24"/>
        </w:rPr>
        <w:t xml:space="preserve">St Martin’s advises parents to report any cyber bullying or suspicious activity on the internet to the relevant authorities.  For further information please refer to </w:t>
      </w:r>
      <w:hyperlink r:id="rId14" w:history="1">
        <w:r w:rsidRPr="00C901AE">
          <w:rPr>
            <w:rStyle w:val="Hyperlink"/>
            <w:rFonts w:ascii="Tahoma" w:hAnsi="Tahoma" w:cs="Tahoma"/>
            <w:color w:val="auto"/>
            <w:sz w:val="24"/>
            <w:szCs w:val="24"/>
          </w:rPr>
          <w:t>www.acma.gov.au</w:t>
        </w:r>
      </w:hyperlink>
      <w:r w:rsidRPr="00C901AE">
        <w:rPr>
          <w:rFonts w:ascii="Tahoma" w:hAnsi="Tahoma" w:cs="Tahoma"/>
          <w:sz w:val="24"/>
          <w:szCs w:val="24"/>
        </w:rPr>
        <w:t xml:space="preserve"> and </w:t>
      </w:r>
      <w:hyperlink r:id="rId15" w:history="1">
        <w:r w:rsidRPr="00C901AE">
          <w:rPr>
            <w:rStyle w:val="Hyperlink"/>
            <w:rFonts w:ascii="Tahoma" w:hAnsi="Tahoma" w:cs="Tahoma"/>
            <w:color w:val="auto"/>
            <w:sz w:val="24"/>
            <w:szCs w:val="24"/>
          </w:rPr>
          <w:t>www.thinkuknow.org.au</w:t>
        </w:r>
      </w:hyperlink>
      <w:r w:rsidRPr="00C901AE">
        <w:rPr>
          <w:rFonts w:ascii="Tahoma" w:hAnsi="Tahoma" w:cs="Tahoma"/>
          <w:sz w:val="24"/>
          <w:szCs w:val="24"/>
        </w:rPr>
        <w:t xml:space="preserve"> or contact your local Queensland Police station.</w:t>
      </w:r>
    </w:p>
    <w:p w14:paraId="4754F3E7" w14:textId="77777777" w:rsidR="00BF3F3E" w:rsidRPr="00796F91" w:rsidRDefault="00BF3F3E" w:rsidP="00A71D00">
      <w:pPr>
        <w:pStyle w:val="NormalWeb"/>
        <w:spacing w:before="120" w:beforeAutospacing="0" w:after="120" w:afterAutospacing="0"/>
        <w:rPr>
          <w:rFonts w:ascii="Tahoma" w:hAnsi="Tahoma" w:cs="Tahoma"/>
          <w:color w:val="7F7F7F" w:themeColor="text1" w:themeTint="80"/>
          <w:sz w:val="24"/>
          <w:szCs w:val="24"/>
        </w:rPr>
      </w:pPr>
    </w:p>
    <w:p w14:paraId="421C9B0B" w14:textId="153AAF9E" w:rsidR="00204E35" w:rsidRPr="00796F91" w:rsidRDefault="006B0E0C" w:rsidP="00A71D00">
      <w:pPr>
        <w:spacing w:before="120" w:after="120"/>
        <w:rPr>
          <w:rFonts w:ascii="Tahoma" w:hAnsi="Tahoma" w:cs="Tahoma"/>
          <w:color w:val="B50E20" w:themeColor="accent1"/>
          <w:u w:val="single"/>
        </w:rPr>
      </w:pPr>
      <w:r w:rsidRPr="00BE0C19">
        <w:rPr>
          <w:rFonts w:ascii="Tahoma" w:hAnsi="Tahoma" w:cs="Tahoma"/>
          <w:b/>
        </w:rPr>
        <w:t>Section C</w:t>
      </w:r>
      <w:r w:rsidR="00C85E81" w:rsidRPr="00BE0C19">
        <w:rPr>
          <w:rFonts w:ascii="Tahoma" w:hAnsi="Tahoma" w:cs="Tahoma"/>
          <w:b/>
        </w:rPr>
        <w:t>:</w:t>
      </w:r>
      <w:r w:rsidRPr="00796F91">
        <w:rPr>
          <w:rFonts w:ascii="Tahoma" w:hAnsi="Tahoma" w:cs="Tahoma"/>
          <w:b/>
        </w:rPr>
        <w:t xml:space="preserve"> Our Student Behaviour Support D</w:t>
      </w:r>
      <w:r w:rsidR="00BE0C19">
        <w:rPr>
          <w:rFonts w:ascii="Tahoma" w:hAnsi="Tahoma" w:cs="Tahoma"/>
          <w:b/>
        </w:rPr>
        <w:t>ata</w:t>
      </w:r>
    </w:p>
    <w:bookmarkEnd w:id="13"/>
    <w:p w14:paraId="5044D5F4" w14:textId="10480275" w:rsidR="0019671C" w:rsidRPr="00796F91" w:rsidRDefault="00626D44" w:rsidP="00BE0C19">
      <w:pPr>
        <w:pStyle w:val="NormalWeb"/>
        <w:shd w:val="clear" w:color="auto" w:fill="FFFFFF"/>
        <w:spacing w:before="120" w:beforeAutospacing="0" w:after="120" w:afterAutospacing="0"/>
        <w:rPr>
          <w:rFonts w:ascii="Tahoma" w:hAnsi="Tahoma" w:cs="Tahoma"/>
          <w:b/>
          <w:sz w:val="24"/>
          <w:szCs w:val="24"/>
        </w:rPr>
      </w:pPr>
      <w:r>
        <w:rPr>
          <w:rFonts w:ascii="Tahoma" w:hAnsi="Tahoma" w:cs="Tahoma"/>
          <w:b/>
          <w:sz w:val="24"/>
          <w:szCs w:val="24"/>
        </w:rPr>
        <w:t xml:space="preserve">1. </w:t>
      </w:r>
      <w:r w:rsidR="0019671C" w:rsidRPr="00796F91">
        <w:rPr>
          <w:rFonts w:ascii="Tahoma" w:hAnsi="Tahoma" w:cs="Tahoma"/>
          <w:b/>
          <w:sz w:val="24"/>
          <w:szCs w:val="24"/>
        </w:rPr>
        <w:t>Data Informed Decision Making</w:t>
      </w:r>
    </w:p>
    <w:p w14:paraId="795F541D" w14:textId="0B6CAF40" w:rsidR="00123F62" w:rsidRPr="00796F91" w:rsidRDefault="00123F62" w:rsidP="00A71D00">
      <w:pPr>
        <w:pStyle w:val="NormalWeb"/>
        <w:shd w:val="clear" w:color="auto" w:fill="FFFFFF"/>
        <w:spacing w:before="120" w:beforeAutospacing="0" w:after="120" w:afterAutospacing="0"/>
        <w:rPr>
          <w:rFonts w:ascii="Tahoma" w:hAnsi="Tahoma" w:cs="Tahoma"/>
          <w:sz w:val="24"/>
          <w:szCs w:val="24"/>
        </w:rPr>
      </w:pPr>
      <w:r w:rsidRPr="005C5CE2">
        <w:rPr>
          <w:rFonts w:ascii="Tahoma" w:hAnsi="Tahoma" w:cs="Tahoma"/>
          <w:sz w:val="24"/>
          <w:szCs w:val="24"/>
        </w:rPr>
        <w:t xml:space="preserve">The BCE </w:t>
      </w:r>
      <w:r w:rsidR="00B60A9D" w:rsidRPr="005C5CE2">
        <w:rPr>
          <w:rFonts w:ascii="Tahoma" w:hAnsi="Tahoma" w:cs="Tahoma"/>
          <w:sz w:val="24"/>
          <w:szCs w:val="24"/>
        </w:rPr>
        <w:t xml:space="preserve">Engage Student </w:t>
      </w:r>
      <w:r w:rsidRPr="005C5CE2">
        <w:rPr>
          <w:rFonts w:ascii="Tahoma" w:hAnsi="Tahoma" w:cs="Tahoma"/>
          <w:sz w:val="24"/>
          <w:szCs w:val="24"/>
        </w:rPr>
        <w:t>Support System</w:t>
      </w:r>
      <w:r w:rsidRPr="00796F91">
        <w:rPr>
          <w:rFonts w:ascii="Tahoma" w:hAnsi="Tahoma" w:cs="Tahoma"/>
          <w:sz w:val="24"/>
          <w:szCs w:val="24"/>
        </w:rPr>
        <w:t xml:space="preserve"> is the database all BCE schools are required to use to collect behavioural data</w:t>
      </w:r>
      <w:r w:rsidR="002B1D1B" w:rsidRPr="00796F91">
        <w:rPr>
          <w:rFonts w:ascii="Tahoma" w:hAnsi="Tahoma" w:cs="Tahoma"/>
          <w:sz w:val="24"/>
          <w:szCs w:val="24"/>
        </w:rPr>
        <w:t xml:space="preserve"> for analysis and decision-making</w:t>
      </w:r>
      <w:r w:rsidRPr="00796F91">
        <w:rPr>
          <w:rFonts w:ascii="Tahoma" w:hAnsi="Tahoma" w:cs="Tahoma"/>
          <w:sz w:val="24"/>
          <w:szCs w:val="24"/>
        </w:rPr>
        <w:t>.</w:t>
      </w:r>
      <w:r w:rsidR="0065482D">
        <w:rPr>
          <w:rFonts w:ascii="Tahoma" w:hAnsi="Tahoma" w:cs="Tahoma"/>
          <w:sz w:val="24"/>
          <w:szCs w:val="24"/>
        </w:rPr>
        <w:t xml:space="preserve"> </w:t>
      </w:r>
      <w:r w:rsidR="00376D9E" w:rsidRPr="00796F91">
        <w:rPr>
          <w:rFonts w:ascii="Tahoma" w:hAnsi="Tahoma" w:cs="Tahoma"/>
          <w:sz w:val="24"/>
          <w:szCs w:val="24"/>
        </w:rPr>
        <w:t xml:space="preserve">The </w:t>
      </w:r>
      <w:r w:rsidR="00B60A9D" w:rsidRPr="00796F91">
        <w:rPr>
          <w:rFonts w:ascii="Tahoma" w:hAnsi="Tahoma" w:cs="Tahoma"/>
          <w:sz w:val="24"/>
          <w:szCs w:val="24"/>
        </w:rPr>
        <w:t xml:space="preserve">Engage Student Support </w:t>
      </w:r>
      <w:r w:rsidR="005C5CE2">
        <w:rPr>
          <w:rFonts w:ascii="Tahoma" w:hAnsi="Tahoma" w:cs="Tahoma"/>
          <w:sz w:val="24"/>
          <w:szCs w:val="24"/>
        </w:rPr>
        <w:t>S</w:t>
      </w:r>
      <w:r w:rsidR="00376D9E" w:rsidRPr="00796F91">
        <w:rPr>
          <w:rFonts w:ascii="Tahoma" w:hAnsi="Tahoma" w:cs="Tahoma"/>
          <w:sz w:val="24"/>
          <w:szCs w:val="24"/>
        </w:rPr>
        <w:t>ystem</w:t>
      </w:r>
      <w:r w:rsidRPr="00796F91">
        <w:rPr>
          <w:rFonts w:ascii="Tahoma" w:hAnsi="Tahoma" w:cs="Tahoma"/>
          <w:sz w:val="24"/>
          <w:szCs w:val="24"/>
        </w:rPr>
        <w:t xml:space="preserve"> has capacity to record </w:t>
      </w:r>
      <w:r w:rsidR="003C00F1" w:rsidRPr="00796F91">
        <w:rPr>
          <w:rFonts w:ascii="Tahoma" w:hAnsi="Tahoma" w:cs="Tahoma"/>
          <w:sz w:val="24"/>
          <w:szCs w:val="24"/>
        </w:rPr>
        <w:t>m</w:t>
      </w:r>
      <w:r w:rsidRPr="00796F91">
        <w:rPr>
          <w:rFonts w:ascii="Tahoma" w:hAnsi="Tahoma" w:cs="Tahoma"/>
          <w:sz w:val="24"/>
          <w:szCs w:val="24"/>
        </w:rPr>
        <w:t xml:space="preserve">inor and </w:t>
      </w:r>
      <w:r w:rsidR="003C00F1" w:rsidRPr="00796F91">
        <w:rPr>
          <w:rFonts w:ascii="Tahoma" w:hAnsi="Tahoma" w:cs="Tahoma"/>
          <w:sz w:val="24"/>
          <w:szCs w:val="24"/>
        </w:rPr>
        <w:t>m</w:t>
      </w:r>
      <w:r w:rsidRPr="00796F91">
        <w:rPr>
          <w:rFonts w:ascii="Tahoma" w:hAnsi="Tahoma" w:cs="Tahoma"/>
          <w:sz w:val="24"/>
          <w:szCs w:val="24"/>
        </w:rPr>
        <w:t>ajor behavioural incidents so that schools can make data informed decisions about student supports.</w:t>
      </w:r>
      <w:r w:rsidR="00376D9E" w:rsidRPr="00796F91">
        <w:rPr>
          <w:rFonts w:ascii="Tahoma" w:hAnsi="Tahoma" w:cs="Tahoma"/>
          <w:sz w:val="24"/>
          <w:szCs w:val="24"/>
        </w:rPr>
        <w:t xml:space="preserve">  It also has capacity for schools to record, store and analyse </w:t>
      </w:r>
      <w:r w:rsidR="002B1D1B" w:rsidRPr="00796F91">
        <w:rPr>
          <w:rFonts w:ascii="Tahoma" w:hAnsi="Tahoma" w:cs="Tahoma"/>
          <w:sz w:val="24"/>
          <w:szCs w:val="24"/>
        </w:rPr>
        <w:t xml:space="preserve">Tier 2 </w:t>
      </w:r>
      <w:r w:rsidR="00376D9E" w:rsidRPr="00796F91">
        <w:rPr>
          <w:rFonts w:ascii="Tahoma" w:hAnsi="Tahoma" w:cs="Tahoma"/>
          <w:sz w:val="24"/>
          <w:szCs w:val="24"/>
        </w:rPr>
        <w:t xml:space="preserve">Targeted and </w:t>
      </w:r>
      <w:r w:rsidR="002B1D1B" w:rsidRPr="00796F91">
        <w:rPr>
          <w:rFonts w:ascii="Tahoma" w:hAnsi="Tahoma" w:cs="Tahoma"/>
          <w:sz w:val="24"/>
          <w:szCs w:val="24"/>
        </w:rPr>
        <w:t xml:space="preserve">Tier 3 </w:t>
      </w:r>
      <w:r w:rsidR="00376D9E" w:rsidRPr="00796F91">
        <w:rPr>
          <w:rFonts w:ascii="Tahoma" w:hAnsi="Tahoma" w:cs="Tahoma"/>
          <w:sz w:val="24"/>
          <w:szCs w:val="24"/>
        </w:rPr>
        <w:t>Personalised supports</w:t>
      </w:r>
      <w:r w:rsidR="00B60A9D" w:rsidRPr="00796F91">
        <w:rPr>
          <w:rFonts w:ascii="Tahoma" w:hAnsi="Tahoma" w:cs="Tahoma"/>
          <w:sz w:val="24"/>
          <w:szCs w:val="24"/>
        </w:rPr>
        <w:t>,</w:t>
      </w:r>
      <w:r w:rsidR="00376D9E" w:rsidRPr="00796F91">
        <w:rPr>
          <w:rFonts w:ascii="Tahoma" w:hAnsi="Tahoma" w:cs="Tahoma"/>
          <w:sz w:val="24"/>
          <w:szCs w:val="24"/>
        </w:rPr>
        <w:t xml:space="preserve"> </w:t>
      </w:r>
      <w:r w:rsidR="00AC1106" w:rsidRPr="00796F91">
        <w:rPr>
          <w:rFonts w:ascii="Tahoma" w:hAnsi="Tahoma" w:cs="Tahoma"/>
          <w:sz w:val="24"/>
          <w:szCs w:val="24"/>
        </w:rPr>
        <w:t>information,</w:t>
      </w:r>
      <w:r w:rsidR="00376D9E" w:rsidRPr="00796F91">
        <w:rPr>
          <w:rFonts w:ascii="Tahoma" w:hAnsi="Tahoma" w:cs="Tahoma"/>
          <w:sz w:val="24"/>
          <w:szCs w:val="24"/>
        </w:rPr>
        <w:t xml:space="preserve"> and data.</w:t>
      </w:r>
    </w:p>
    <w:p w14:paraId="6B8422EB" w14:textId="05CE43D1" w:rsidR="00FA498B" w:rsidRPr="00796F91" w:rsidRDefault="00FA498B"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It is mandatory for all BCE school</w:t>
      </w:r>
      <w:r w:rsidR="002B1D1B" w:rsidRPr="00796F91">
        <w:rPr>
          <w:rFonts w:ascii="Tahoma" w:hAnsi="Tahoma" w:cs="Tahoma"/>
          <w:sz w:val="24"/>
          <w:szCs w:val="24"/>
        </w:rPr>
        <w:t>s</w:t>
      </w:r>
      <w:r w:rsidRPr="00796F91">
        <w:rPr>
          <w:rFonts w:ascii="Tahoma" w:hAnsi="Tahoma" w:cs="Tahoma"/>
          <w:sz w:val="24"/>
          <w:szCs w:val="24"/>
        </w:rPr>
        <w:t xml:space="preserve"> to record </w:t>
      </w:r>
      <w:r w:rsidR="003C00F1" w:rsidRPr="00796F91">
        <w:rPr>
          <w:rFonts w:ascii="Tahoma" w:hAnsi="Tahoma" w:cs="Tahoma"/>
          <w:sz w:val="24"/>
          <w:szCs w:val="24"/>
        </w:rPr>
        <w:t>m</w:t>
      </w:r>
      <w:r w:rsidRPr="00796F91">
        <w:rPr>
          <w:rFonts w:ascii="Tahoma" w:hAnsi="Tahoma" w:cs="Tahoma"/>
          <w:sz w:val="24"/>
          <w:szCs w:val="24"/>
        </w:rPr>
        <w:t xml:space="preserve">ajor incidents of </w:t>
      </w:r>
      <w:r w:rsidR="003C00F1" w:rsidRPr="00796F91">
        <w:rPr>
          <w:rFonts w:ascii="Tahoma" w:hAnsi="Tahoma" w:cs="Tahoma"/>
          <w:sz w:val="24"/>
          <w:szCs w:val="24"/>
        </w:rPr>
        <w:t>b</w:t>
      </w:r>
      <w:r w:rsidRPr="00796F91">
        <w:rPr>
          <w:rFonts w:ascii="Tahoma" w:hAnsi="Tahoma" w:cs="Tahoma"/>
          <w:sz w:val="24"/>
          <w:szCs w:val="24"/>
        </w:rPr>
        <w:t>ullying</w:t>
      </w:r>
      <w:r w:rsidR="003C00F1" w:rsidRPr="00796F91">
        <w:rPr>
          <w:rFonts w:ascii="Tahoma" w:hAnsi="Tahoma" w:cs="Tahoma"/>
          <w:sz w:val="24"/>
          <w:szCs w:val="24"/>
        </w:rPr>
        <w:t>, w</w:t>
      </w:r>
      <w:r w:rsidRPr="00796F91">
        <w:rPr>
          <w:rFonts w:ascii="Tahoma" w:hAnsi="Tahoma" w:cs="Tahoma"/>
          <w:sz w:val="24"/>
          <w:szCs w:val="24"/>
        </w:rPr>
        <w:t xml:space="preserve">eapons and </w:t>
      </w:r>
      <w:r w:rsidR="003C00F1" w:rsidRPr="00796F91">
        <w:rPr>
          <w:rFonts w:ascii="Tahoma" w:hAnsi="Tahoma" w:cs="Tahoma"/>
          <w:sz w:val="24"/>
          <w:szCs w:val="24"/>
        </w:rPr>
        <w:t>d</w:t>
      </w:r>
      <w:r w:rsidRPr="00796F91">
        <w:rPr>
          <w:rFonts w:ascii="Tahoma" w:hAnsi="Tahoma" w:cs="Tahoma"/>
          <w:sz w:val="24"/>
          <w:szCs w:val="24"/>
        </w:rPr>
        <w:t xml:space="preserve">rugs </w:t>
      </w:r>
      <w:r w:rsidR="003C00F1" w:rsidRPr="00796F91">
        <w:rPr>
          <w:rFonts w:ascii="Tahoma" w:hAnsi="Tahoma" w:cs="Tahoma"/>
          <w:sz w:val="24"/>
          <w:szCs w:val="24"/>
        </w:rPr>
        <w:t xml:space="preserve">incidents </w:t>
      </w:r>
      <w:r w:rsidRPr="00796F91">
        <w:rPr>
          <w:rFonts w:ascii="Tahoma" w:hAnsi="Tahoma" w:cs="Tahoma"/>
          <w:sz w:val="24"/>
          <w:szCs w:val="24"/>
        </w:rPr>
        <w:t>and complete the accompanying record documentation in the system</w:t>
      </w:r>
      <w:r w:rsidR="003C00F1" w:rsidRPr="00796F91">
        <w:rPr>
          <w:rFonts w:ascii="Tahoma" w:hAnsi="Tahoma" w:cs="Tahoma"/>
          <w:sz w:val="24"/>
          <w:szCs w:val="24"/>
        </w:rPr>
        <w:t xml:space="preserve"> as comprehensively as possible</w:t>
      </w:r>
      <w:r w:rsidRPr="00796F91">
        <w:rPr>
          <w:rFonts w:ascii="Tahoma" w:hAnsi="Tahoma" w:cs="Tahoma"/>
          <w:sz w:val="24"/>
          <w:szCs w:val="24"/>
        </w:rPr>
        <w:t>.</w:t>
      </w:r>
      <w:r w:rsidR="0065482D">
        <w:rPr>
          <w:rFonts w:ascii="Tahoma" w:hAnsi="Tahoma" w:cs="Tahoma"/>
          <w:sz w:val="24"/>
          <w:szCs w:val="24"/>
        </w:rPr>
        <w:t xml:space="preserve"> </w:t>
      </w:r>
      <w:r w:rsidRPr="00796F91">
        <w:rPr>
          <w:rFonts w:ascii="Tahoma" w:hAnsi="Tahoma" w:cs="Tahoma"/>
          <w:sz w:val="24"/>
          <w:szCs w:val="24"/>
        </w:rPr>
        <w:t>Suspension records are also mandatory to complete</w:t>
      </w:r>
      <w:r w:rsidR="00376D9E" w:rsidRPr="00796F91">
        <w:rPr>
          <w:rFonts w:ascii="Tahoma" w:hAnsi="Tahoma" w:cs="Tahoma"/>
          <w:sz w:val="24"/>
          <w:szCs w:val="24"/>
        </w:rPr>
        <w:t xml:space="preserve"> in the database</w:t>
      </w:r>
      <w:r w:rsidRPr="00796F91">
        <w:rPr>
          <w:rFonts w:ascii="Tahoma" w:hAnsi="Tahoma" w:cs="Tahoma"/>
          <w:sz w:val="24"/>
          <w:szCs w:val="24"/>
        </w:rPr>
        <w:t>.</w:t>
      </w:r>
      <w:r w:rsidR="002B1D1B" w:rsidRPr="00796F91">
        <w:rPr>
          <w:rFonts w:ascii="Tahoma" w:hAnsi="Tahoma" w:cs="Tahoma"/>
          <w:sz w:val="24"/>
          <w:szCs w:val="24"/>
        </w:rPr>
        <w:t xml:space="preserve">  </w:t>
      </w:r>
    </w:p>
    <w:p w14:paraId="45BECE65" w14:textId="12E6A9C5" w:rsidR="00091E8C" w:rsidRPr="00411B54" w:rsidRDefault="001E73F9" w:rsidP="00A71D00">
      <w:pPr>
        <w:pStyle w:val="NormalWeb"/>
        <w:shd w:val="clear" w:color="auto" w:fill="FFFFFF"/>
        <w:spacing w:before="120" w:beforeAutospacing="0" w:after="120" w:afterAutospacing="0"/>
        <w:rPr>
          <w:rFonts w:ascii="Tahoma" w:hAnsi="Tahoma" w:cs="Tahoma"/>
          <w:sz w:val="24"/>
          <w:szCs w:val="24"/>
        </w:rPr>
      </w:pPr>
      <w:r w:rsidRPr="00411B54">
        <w:rPr>
          <w:rFonts w:ascii="Tahoma" w:hAnsi="Tahoma" w:cs="Tahoma"/>
          <w:sz w:val="24"/>
          <w:szCs w:val="24"/>
        </w:rPr>
        <w:t>The</w:t>
      </w:r>
      <w:r w:rsidR="006C48B7" w:rsidRPr="00411B54">
        <w:rPr>
          <w:rFonts w:ascii="Tahoma" w:hAnsi="Tahoma" w:cs="Tahoma"/>
          <w:sz w:val="24"/>
          <w:szCs w:val="24"/>
        </w:rPr>
        <w:t xml:space="preserve"> school uses behavioural data together with other data sources to make data informed decisions about student supports.</w:t>
      </w:r>
      <w:r w:rsidR="0065482D" w:rsidRPr="00411B54">
        <w:rPr>
          <w:rFonts w:ascii="Tahoma" w:hAnsi="Tahoma" w:cs="Tahoma"/>
          <w:sz w:val="24"/>
          <w:szCs w:val="24"/>
        </w:rPr>
        <w:t xml:space="preserve"> </w:t>
      </w:r>
      <w:r w:rsidRPr="00411B54">
        <w:rPr>
          <w:rFonts w:ascii="Tahoma" w:hAnsi="Tahoma" w:cs="Tahoma"/>
          <w:sz w:val="24"/>
          <w:szCs w:val="24"/>
        </w:rPr>
        <w:t xml:space="preserve">The Support Team and Leadership Team </w:t>
      </w:r>
      <w:r w:rsidR="006C48B7" w:rsidRPr="00411B54">
        <w:rPr>
          <w:rFonts w:ascii="Tahoma" w:hAnsi="Tahoma" w:cs="Tahoma"/>
          <w:sz w:val="24"/>
          <w:szCs w:val="24"/>
        </w:rPr>
        <w:t xml:space="preserve">meet every </w:t>
      </w:r>
      <w:r w:rsidR="00411B54" w:rsidRPr="00411B54">
        <w:rPr>
          <w:rFonts w:ascii="Tahoma" w:hAnsi="Tahoma" w:cs="Tahoma"/>
          <w:sz w:val="24"/>
          <w:szCs w:val="24"/>
        </w:rPr>
        <w:t>week</w:t>
      </w:r>
      <w:r w:rsidR="006C48B7" w:rsidRPr="00411B54">
        <w:rPr>
          <w:rFonts w:ascii="Tahoma" w:hAnsi="Tahoma" w:cs="Tahoma"/>
          <w:sz w:val="24"/>
          <w:szCs w:val="24"/>
        </w:rPr>
        <w:t xml:space="preserve"> to </w:t>
      </w:r>
      <w:r w:rsidR="00411B54" w:rsidRPr="00411B54">
        <w:rPr>
          <w:rFonts w:ascii="Tahoma" w:hAnsi="Tahoma" w:cs="Tahoma"/>
          <w:sz w:val="24"/>
          <w:szCs w:val="24"/>
        </w:rPr>
        <w:t xml:space="preserve">assess/respond to requests for support and </w:t>
      </w:r>
      <w:r w:rsidR="006C48B7" w:rsidRPr="00411B54">
        <w:rPr>
          <w:rFonts w:ascii="Tahoma" w:hAnsi="Tahoma" w:cs="Tahoma"/>
          <w:sz w:val="24"/>
          <w:szCs w:val="24"/>
        </w:rPr>
        <w:t xml:space="preserve">analyse </w:t>
      </w:r>
      <w:r w:rsidR="00233DC5" w:rsidRPr="00411B54">
        <w:rPr>
          <w:rFonts w:ascii="Tahoma" w:hAnsi="Tahoma" w:cs="Tahoma"/>
          <w:sz w:val="24"/>
          <w:szCs w:val="24"/>
        </w:rPr>
        <w:t>u</w:t>
      </w:r>
      <w:r w:rsidR="006C48B7" w:rsidRPr="00411B54">
        <w:rPr>
          <w:rFonts w:ascii="Tahoma" w:hAnsi="Tahoma" w:cs="Tahoma"/>
          <w:sz w:val="24"/>
          <w:szCs w:val="24"/>
        </w:rPr>
        <w:t>niversal school data and feedback to staff meetings</w:t>
      </w:r>
      <w:r w:rsidR="00411B54" w:rsidRPr="00411B54">
        <w:rPr>
          <w:rFonts w:ascii="Tahoma" w:hAnsi="Tahoma" w:cs="Tahoma"/>
          <w:sz w:val="24"/>
          <w:szCs w:val="24"/>
        </w:rPr>
        <w:t xml:space="preserve"> or team meetings</w:t>
      </w:r>
      <w:r w:rsidR="006C48B7" w:rsidRPr="00411B54">
        <w:rPr>
          <w:rFonts w:ascii="Tahoma" w:hAnsi="Tahoma" w:cs="Tahoma"/>
          <w:sz w:val="24"/>
          <w:szCs w:val="24"/>
        </w:rPr>
        <w:t xml:space="preserve">. </w:t>
      </w:r>
    </w:p>
    <w:p w14:paraId="6B699379" w14:textId="33B51A4D" w:rsidR="00A71D00" w:rsidRPr="00796F91" w:rsidRDefault="00A71D00" w:rsidP="00A71D00">
      <w:pPr>
        <w:pStyle w:val="NormalWeb"/>
        <w:shd w:val="clear" w:color="auto" w:fill="FFFFFF"/>
        <w:spacing w:before="120" w:beforeAutospacing="0" w:after="120" w:afterAutospacing="0"/>
        <w:rPr>
          <w:rFonts w:ascii="Tahoma" w:hAnsi="Tahoma" w:cs="Tahoma"/>
          <w:color w:val="B50E20" w:themeColor="accent1"/>
          <w:sz w:val="24"/>
          <w:szCs w:val="24"/>
        </w:rPr>
        <w:sectPr w:rsidR="00A71D00" w:rsidRPr="00796F91" w:rsidSect="005B06D6">
          <w:footerReference w:type="default" r:id="rId16"/>
          <w:pgSz w:w="11900" w:h="16840"/>
          <w:pgMar w:top="993" w:right="1440" w:bottom="1440" w:left="1440" w:header="708" w:footer="708" w:gutter="0"/>
          <w:cols w:space="708"/>
          <w:docGrid w:linePitch="360"/>
        </w:sectPr>
      </w:pPr>
    </w:p>
    <w:p w14:paraId="071E4E01" w14:textId="2BACB8F1" w:rsidR="006E54DE" w:rsidRPr="00796F91" w:rsidRDefault="00213170" w:rsidP="00A71D00">
      <w:pPr>
        <w:pStyle w:val="NormalWeb"/>
        <w:shd w:val="clear" w:color="auto" w:fill="FFFFFF"/>
        <w:spacing w:before="120" w:beforeAutospacing="0" w:after="120" w:afterAutospacing="0"/>
        <w:rPr>
          <w:rFonts w:ascii="Tahoma" w:hAnsi="Tahoma" w:cs="Tahoma"/>
          <w:b/>
          <w:sz w:val="24"/>
          <w:szCs w:val="24"/>
        </w:rPr>
      </w:pPr>
      <w:bookmarkStart w:id="14" w:name="_Hlk513195229"/>
      <w:r w:rsidRPr="00796F91">
        <w:rPr>
          <w:rFonts w:ascii="Tahoma" w:hAnsi="Tahoma" w:cs="Tahoma"/>
          <w:b/>
          <w:sz w:val="24"/>
          <w:szCs w:val="24"/>
        </w:rPr>
        <w:t>References</w:t>
      </w:r>
    </w:p>
    <w:bookmarkEnd w:id="14"/>
    <w:p w14:paraId="5EBE2DCE" w14:textId="4037BCDA" w:rsidR="00213170" w:rsidRPr="00796F91" w:rsidRDefault="00CB4D7E"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Carr, E. G., Dun</w:t>
      </w:r>
      <w:r w:rsidR="00213170" w:rsidRPr="00796F91">
        <w:rPr>
          <w:rFonts w:ascii="Tahoma" w:hAnsi="Tahoma" w:cs="Tahoma"/>
          <w:sz w:val="24"/>
          <w:szCs w:val="24"/>
        </w:rPr>
        <w:t>lap, G., Horner, R. H., Koegel, R. L., Turnbull, A. P., &amp; Sailor, W. (2002)</w:t>
      </w:r>
      <w:r w:rsidR="00223199">
        <w:rPr>
          <w:rFonts w:ascii="Tahoma" w:hAnsi="Tahoma" w:cs="Tahoma"/>
          <w:sz w:val="24"/>
          <w:szCs w:val="24"/>
        </w:rPr>
        <w:t>.</w:t>
      </w:r>
      <w:r w:rsidR="00213170" w:rsidRPr="00796F91">
        <w:rPr>
          <w:rFonts w:ascii="Tahoma" w:hAnsi="Tahoma" w:cs="Tahoma"/>
          <w:sz w:val="24"/>
          <w:szCs w:val="24"/>
        </w:rPr>
        <w:t xml:space="preserve"> Positive Behavior Support: Evolution of an applied science. Journal of Positive Behavior Interventions, 4, 4-16</w:t>
      </w:r>
      <w:r w:rsidR="00796F91">
        <w:rPr>
          <w:rFonts w:ascii="Tahoma" w:hAnsi="Tahoma" w:cs="Tahoma"/>
          <w:sz w:val="24"/>
          <w:szCs w:val="24"/>
        </w:rPr>
        <w:t>.</w:t>
      </w:r>
    </w:p>
    <w:p w14:paraId="7C2D3C23" w14:textId="42C7A6BC" w:rsidR="0093416A" w:rsidRPr="00796F91" w:rsidRDefault="0093416A"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Christenson, S., Stout, K. &amp; Pohl, A. (2012)</w:t>
      </w:r>
      <w:r w:rsidR="00223199">
        <w:rPr>
          <w:rFonts w:ascii="Tahoma" w:hAnsi="Tahoma" w:cs="Tahoma"/>
          <w:sz w:val="24"/>
          <w:szCs w:val="24"/>
        </w:rPr>
        <w:t>.</w:t>
      </w:r>
      <w:r w:rsidRPr="00796F91">
        <w:rPr>
          <w:rFonts w:ascii="Tahoma" w:hAnsi="Tahoma" w:cs="Tahoma"/>
          <w:sz w:val="24"/>
          <w:szCs w:val="24"/>
        </w:rPr>
        <w:t xml:space="preserve"> Check and Connect- Implementing with Fidelity. University of Minnesota.</w:t>
      </w:r>
    </w:p>
    <w:p w14:paraId="5EAEBFDB" w14:textId="22D9F8EE" w:rsidR="0093416A" w:rsidRPr="00796F91" w:rsidRDefault="0093416A"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Crone, D. A., Horner, R. H., &amp; Hawken, L. S. (2004). Responding to problem Behavior in schools. New York: Guilford Press.</w:t>
      </w:r>
    </w:p>
    <w:p w14:paraId="1F2F8EAA" w14:textId="406B1403" w:rsidR="002F3018" w:rsidRPr="00796F91" w:rsidRDefault="002F3018"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Greene, R.</w:t>
      </w:r>
      <w:r w:rsidR="00DF2288" w:rsidRPr="00796F91">
        <w:rPr>
          <w:rFonts w:ascii="Tahoma" w:hAnsi="Tahoma" w:cs="Tahoma"/>
          <w:sz w:val="24"/>
          <w:szCs w:val="24"/>
        </w:rPr>
        <w:t>W.</w:t>
      </w:r>
      <w:r w:rsidRPr="00796F91">
        <w:rPr>
          <w:rFonts w:ascii="Tahoma" w:hAnsi="Tahoma" w:cs="Tahoma"/>
          <w:sz w:val="24"/>
          <w:szCs w:val="24"/>
        </w:rPr>
        <w:t xml:space="preserve"> (201</w:t>
      </w:r>
      <w:r w:rsidR="00DF2288" w:rsidRPr="00796F91">
        <w:rPr>
          <w:rFonts w:ascii="Tahoma" w:hAnsi="Tahoma" w:cs="Tahoma"/>
          <w:sz w:val="24"/>
          <w:szCs w:val="24"/>
        </w:rPr>
        <w:t>4</w:t>
      </w:r>
      <w:r w:rsidRPr="00796F91">
        <w:rPr>
          <w:rFonts w:ascii="Tahoma" w:hAnsi="Tahoma" w:cs="Tahoma"/>
          <w:sz w:val="24"/>
          <w:szCs w:val="24"/>
        </w:rPr>
        <w:t xml:space="preserve">). Lost at school: Why our kids with behavioral challenges are falling through the cracks and how we can help them. </w:t>
      </w:r>
      <w:r w:rsidR="00DF2288" w:rsidRPr="00796F91">
        <w:rPr>
          <w:rFonts w:ascii="Tahoma" w:hAnsi="Tahoma" w:cs="Tahoma"/>
          <w:sz w:val="24"/>
          <w:szCs w:val="24"/>
        </w:rPr>
        <w:t>New York: Scribner.</w:t>
      </w:r>
    </w:p>
    <w:p w14:paraId="6507EE74" w14:textId="77777777" w:rsidR="007A1FE1" w:rsidRPr="00796F91" w:rsidRDefault="007A1FE1"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Horner, R. H. &amp; Sugai, G. (2005) School-wide positive behavior support: An alternative approach to discipline in schools. In L. Bambara &amp; L. Kern (Eds.), Positive behavior support (pp359-390). New York: Guilford.</w:t>
      </w:r>
    </w:p>
    <w:p w14:paraId="3C310DE5" w14:textId="77777777" w:rsidR="00CF2F48" w:rsidRPr="00796F91" w:rsidRDefault="007A1FE1"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Lewis, T. J., &amp; Newcom</w:t>
      </w:r>
      <w:r w:rsidR="00462096" w:rsidRPr="00796F91">
        <w:rPr>
          <w:rFonts w:ascii="Tahoma" w:hAnsi="Tahoma" w:cs="Tahoma"/>
          <w:sz w:val="24"/>
          <w:szCs w:val="24"/>
        </w:rPr>
        <w:t>er, L., Trussell, R., &amp; Richter, M</w:t>
      </w:r>
      <w:r w:rsidRPr="00796F91">
        <w:rPr>
          <w:rFonts w:ascii="Tahoma" w:hAnsi="Tahoma" w:cs="Tahoma"/>
          <w:sz w:val="24"/>
          <w:szCs w:val="24"/>
        </w:rPr>
        <w:t>. (200</w:t>
      </w:r>
      <w:r w:rsidR="00462096" w:rsidRPr="00796F91">
        <w:rPr>
          <w:rFonts w:ascii="Tahoma" w:hAnsi="Tahoma" w:cs="Tahoma"/>
          <w:sz w:val="24"/>
          <w:szCs w:val="24"/>
        </w:rPr>
        <w:t>6</w:t>
      </w:r>
      <w:r w:rsidRPr="00796F91">
        <w:rPr>
          <w:rFonts w:ascii="Tahoma" w:hAnsi="Tahoma" w:cs="Tahoma"/>
          <w:sz w:val="24"/>
          <w:szCs w:val="24"/>
        </w:rPr>
        <w:t xml:space="preserve">). School-wide positive behaviour support: Building systems to develop </w:t>
      </w:r>
      <w:r w:rsidR="00462096" w:rsidRPr="00796F91">
        <w:rPr>
          <w:rFonts w:ascii="Tahoma" w:hAnsi="Tahoma" w:cs="Tahoma"/>
          <w:sz w:val="24"/>
          <w:szCs w:val="24"/>
        </w:rPr>
        <w:t xml:space="preserve">and maintain appropriate social behaviour. In C.S. Everston &amp; C.M Weinstein (Eds.), Handbook of Classroom management: Research, practice and contemporary issues (pp833-854). New York: Lawrence Erlbaum. </w:t>
      </w:r>
    </w:p>
    <w:p w14:paraId="64DB4EC1" w14:textId="77777777" w:rsidR="000E51A8" w:rsidRDefault="00A44D20" w:rsidP="00A71D00">
      <w:pPr>
        <w:pStyle w:val="NormalWeb"/>
        <w:shd w:val="clear" w:color="auto" w:fill="FFFFFF"/>
        <w:spacing w:before="120" w:beforeAutospacing="0" w:after="120" w:afterAutospacing="0"/>
        <w:rPr>
          <w:rFonts w:ascii="Tahoma" w:hAnsi="Tahoma" w:cs="Tahoma"/>
          <w:color w:val="141413"/>
          <w:sz w:val="24"/>
          <w:szCs w:val="24"/>
          <w:lang w:val="en-US"/>
        </w:rPr>
      </w:pPr>
      <w:r w:rsidRPr="00796F91">
        <w:rPr>
          <w:rFonts w:ascii="Tahoma" w:hAnsi="Tahoma" w:cs="Tahoma"/>
          <w:color w:val="141413"/>
          <w:sz w:val="24"/>
          <w:szCs w:val="24"/>
          <w:lang w:val="en-US"/>
        </w:rPr>
        <w:t xml:space="preserve">Newton, S. J., Horner, R. H., Algozzine, R. F., Todd, A. W., &amp; Algozzine, K. M. (2009). Using a problem-solving model to enhance data-based decision making in schools. In W. Sailor, G. Dunlap, G. Sugai &amp; R. Horner (Eds.) Handbook of positive behavior support (pp. 551-580). New York, NY: Springer </w:t>
      </w:r>
    </w:p>
    <w:p w14:paraId="695EC348" w14:textId="3554BB75" w:rsidR="0093416A" w:rsidRPr="00796F91" w:rsidRDefault="0093416A"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Sailor, W., Dunlap, G., Sugai, G., &amp; Horner, R., Eds. (2009)</w:t>
      </w:r>
      <w:r w:rsidR="00223199">
        <w:rPr>
          <w:rFonts w:ascii="Tahoma" w:hAnsi="Tahoma" w:cs="Tahoma"/>
          <w:sz w:val="24"/>
          <w:szCs w:val="24"/>
        </w:rPr>
        <w:t>.</w:t>
      </w:r>
      <w:r w:rsidRPr="00796F91">
        <w:rPr>
          <w:rFonts w:ascii="Tahoma" w:hAnsi="Tahoma" w:cs="Tahoma"/>
          <w:sz w:val="24"/>
          <w:szCs w:val="24"/>
        </w:rPr>
        <w:t xml:space="preserve"> Handbook for positive behavior support. New York: Springer Science and Business Media.</w:t>
      </w:r>
    </w:p>
    <w:p w14:paraId="5E8C2AF0" w14:textId="77777777" w:rsidR="0007428F" w:rsidRPr="00796F91" w:rsidRDefault="0007428F" w:rsidP="00A71D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120" w:after="120"/>
        <w:rPr>
          <w:rFonts w:ascii="Tahoma" w:hAnsi="Tahoma" w:cs="Tahoma"/>
          <w:lang w:val="en-US"/>
        </w:rPr>
      </w:pPr>
      <w:r w:rsidRPr="00796F91">
        <w:rPr>
          <w:rFonts w:ascii="Tahoma" w:hAnsi="Tahoma" w:cs="Tahoma"/>
          <w:color w:val="141413"/>
          <w:lang w:val="en-US"/>
        </w:rPr>
        <w:t>Sprague, J. &amp; Golly, A. (2005). Best behavior: Building positive behavior support in schools. Boston, MA: Sopris West Educational Services.</w:t>
      </w:r>
    </w:p>
    <w:p w14:paraId="6B93A2EA" w14:textId="59848963" w:rsidR="00213170" w:rsidRPr="00796F91" w:rsidRDefault="00213170"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 xml:space="preserve">Sugai, G., &amp; Horner, R.H. (2002). The evolution of discipline practices: School-wide positive behaviour supports. Child and Family </w:t>
      </w:r>
      <w:r w:rsidR="00223199" w:rsidRPr="00796F91">
        <w:rPr>
          <w:rFonts w:ascii="Tahoma" w:hAnsi="Tahoma" w:cs="Tahoma"/>
          <w:sz w:val="24"/>
          <w:szCs w:val="24"/>
        </w:rPr>
        <w:t>Behaviour</w:t>
      </w:r>
      <w:r w:rsidRPr="00796F91">
        <w:rPr>
          <w:rFonts w:ascii="Tahoma" w:hAnsi="Tahoma" w:cs="Tahoma"/>
          <w:sz w:val="24"/>
          <w:szCs w:val="24"/>
        </w:rPr>
        <w:t xml:space="preserve"> Therapy, 24. 23-50.</w:t>
      </w:r>
    </w:p>
    <w:p w14:paraId="4C95D34E" w14:textId="4C9772B5" w:rsidR="00274F3A" w:rsidRPr="00796F91" w:rsidRDefault="00CE7E07" w:rsidP="00A71D00">
      <w:pPr>
        <w:pStyle w:val="NormalWeb"/>
        <w:shd w:val="clear" w:color="auto" w:fill="FFFFFF"/>
        <w:spacing w:before="120" w:beforeAutospacing="0" w:after="120" w:afterAutospacing="0"/>
        <w:rPr>
          <w:rFonts w:ascii="Tahoma" w:hAnsi="Tahoma" w:cs="Tahoma"/>
          <w:sz w:val="24"/>
          <w:szCs w:val="24"/>
        </w:rPr>
      </w:pPr>
      <w:r w:rsidRPr="00796F91">
        <w:rPr>
          <w:rFonts w:ascii="Tahoma" w:hAnsi="Tahoma" w:cs="Tahoma"/>
          <w:sz w:val="24"/>
          <w:szCs w:val="24"/>
        </w:rPr>
        <w:t>Witt, J. C., Daly, E. J., &amp; Noell, G. (2000)</w:t>
      </w:r>
      <w:r w:rsidR="00223199">
        <w:rPr>
          <w:rFonts w:ascii="Tahoma" w:hAnsi="Tahoma" w:cs="Tahoma"/>
          <w:sz w:val="24"/>
          <w:szCs w:val="24"/>
        </w:rPr>
        <w:t>.</w:t>
      </w:r>
      <w:r w:rsidRPr="00796F91">
        <w:rPr>
          <w:rFonts w:ascii="Tahoma" w:hAnsi="Tahoma" w:cs="Tahoma"/>
          <w:sz w:val="24"/>
          <w:szCs w:val="24"/>
        </w:rPr>
        <w:t xml:space="preserve"> Functional Behaviour Assessment: A Step by Step </w:t>
      </w:r>
      <w:r w:rsidR="00A76D29">
        <w:rPr>
          <w:rFonts w:ascii="Tahoma" w:hAnsi="Tahoma" w:cs="Tahoma"/>
          <w:sz w:val="24"/>
          <w:szCs w:val="24"/>
        </w:rPr>
        <w:t>G</w:t>
      </w:r>
      <w:r w:rsidRPr="00796F91">
        <w:rPr>
          <w:rFonts w:ascii="Tahoma" w:hAnsi="Tahoma" w:cs="Tahoma"/>
          <w:sz w:val="24"/>
          <w:szCs w:val="24"/>
        </w:rPr>
        <w:t xml:space="preserve">uide to </w:t>
      </w:r>
      <w:r w:rsidR="00A76D29">
        <w:rPr>
          <w:rFonts w:ascii="Tahoma" w:hAnsi="Tahoma" w:cs="Tahoma"/>
          <w:sz w:val="24"/>
          <w:szCs w:val="24"/>
        </w:rPr>
        <w:t>S</w:t>
      </w:r>
      <w:r w:rsidRPr="00796F91">
        <w:rPr>
          <w:rFonts w:ascii="Tahoma" w:hAnsi="Tahoma" w:cs="Tahoma"/>
          <w:sz w:val="24"/>
          <w:szCs w:val="24"/>
        </w:rPr>
        <w:t xml:space="preserve">olving Academic and Behaviour Problems. New York: Sophis West. </w:t>
      </w:r>
    </w:p>
    <w:p w14:paraId="4F3CED52" w14:textId="12654BE2" w:rsidR="008031BC" w:rsidRPr="00796F91" w:rsidRDefault="00D72796" w:rsidP="00A71D00">
      <w:pPr>
        <w:spacing w:before="120" w:after="120"/>
        <w:rPr>
          <w:rFonts w:ascii="Tahoma" w:hAnsi="Tahoma" w:cs="Tahoma"/>
          <w:b/>
        </w:rPr>
      </w:pPr>
      <w:r w:rsidRPr="00796F91">
        <w:rPr>
          <w:rFonts w:ascii="Tahoma" w:hAnsi="Tahoma" w:cs="Tahoma"/>
          <w:b/>
        </w:rPr>
        <w:t>R</w:t>
      </w:r>
      <w:r w:rsidR="008031BC" w:rsidRPr="00796F91">
        <w:rPr>
          <w:rFonts w:ascii="Tahoma" w:hAnsi="Tahoma" w:cs="Tahoma"/>
          <w:b/>
        </w:rPr>
        <w:t>elevant Brisbane Catholic Education Policies</w:t>
      </w:r>
    </w:p>
    <w:p w14:paraId="52675498" w14:textId="0A7DBC02" w:rsidR="00D9610B" w:rsidRPr="00796F91" w:rsidRDefault="00D9610B" w:rsidP="00C901AE">
      <w:pPr>
        <w:pStyle w:val="NormalWeb"/>
        <w:numPr>
          <w:ilvl w:val="0"/>
          <w:numId w:val="5"/>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 xml:space="preserve">BCE Student </w:t>
      </w:r>
      <w:r w:rsidR="006231A6" w:rsidRPr="00796F91">
        <w:rPr>
          <w:rFonts w:ascii="Tahoma" w:hAnsi="Tahoma" w:cs="Tahoma"/>
          <w:sz w:val="24"/>
          <w:szCs w:val="24"/>
        </w:rPr>
        <w:t>P</w:t>
      </w:r>
      <w:r w:rsidRPr="00796F91">
        <w:rPr>
          <w:rFonts w:ascii="Tahoma" w:hAnsi="Tahoma" w:cs="Tahoma"/>
          <w:sz w:val="24"/>
          <w:szCs w:val="24"/>
        </w:rPr>
        <w:t>rotection P</w:t>
      </w:r>
      <w:r w:rsidR="00216B4C" w:rsidRPr="00796F91">
        <w:rPr>
          <w:rFonts w:ascii="Tahoma" w:hAnsi="Tahoma" w:cs="Tahoma"/>
          <w:sz w:val="24"/>
          <w:szCs w:val="24"/>
        </w:rPr>
        <w:t>rocesses</w:t>
      </w:r>
    </w:p>
    <w:p w14:paraId="4FE3581C" w14:textId="29CA3F9C" w:rsidR="00D9610B" w:rsidRPr="00796F91" w:rsidRDefault="00C203BD" w:rsidP="00C901AE">
      <w:pPr>
        <w:pStyle w:val="NormalWeb"/>
        <w:numPr>
          <w:ilvl w:val="0"/>
          <w:numId w:val="5"/>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Management of Drug Related Incidents</w:t>
      </w:r>
    </w:p>
    <w:p w14:paraId="4EF70EAD" w14:textId="22B65C8A" w:rsidR="00C203BD" w:rsidRPr="00796F91" w:rsidRDefault="00C203BD" w:rsidP="00C901AE">
      <w:pPr>
        <w:pStyle w:val="NormalWeb"/>
        <w:numPr>
          <w:ilvl w:val="0"/>
          <w:numId w:val="5"/>
        </w:numPr>
        <w:shd w:val="clear" w:color="auto" w:fill="FFFFFF"/>
        <w:spacing w:before="0" w:beforeAutospacing="0" w:after="0" w:afterAutospacing="0"/>
        <w:ind w:left="357" w:hanging="357"/>
        <w:rPr>
          <w:rFonts w:ascii="Tahoma" w:hAnsi="Tahoma" w:cs="Tahoma"/>
          <w:sz w:val="24"/>
          <w:szCs w:val="24"/>
        </w:rPr>
      </w:pPr>
      <w:r w:rsidRPr="00796F91">
        <w:rPr>
          <w:rFonts w:ascii="Tahoma" w:hAnsi="Tahoma" w:cs="Tahoma"/>
          <w:sz w:val="24"/>
          <w:szCs w:val="24"/>
        </w:rPr>
        <w:t>Management of Weapons in Schools</w:t>
      </w:r>
    </w:p>
    <w:p w14:paraId="763E2E7A" w14:textId="0F95BBF9" w:rsidR="00AC1106" w:rsidRPr="00796F91" w:rsidRDefault="00AC1106" w:rsidP="00C901AE">
      <w:pPr>
        <w:pStyle w:val="BodyText"/>
        <w:numPr>
          <w:ilvl w:val="0"/>
          <w:numId w:val="5"/>
        </w:numPr>
        <w:ind w:left="357" w:hanging="357"/>
        <w:rPr>
          <w:rFonts w:ascii="Tahoma" w:hAnsi="Tahoma" w:cs="Tahoma"/>
          <w:sz w:val="24"/>
          <w:szCs w:val="24"/>
        </w:rPr>
      </w:pPr>
      <w:r w:rsidRPr="00796F91">
        <w:rPr>
          <w:rFonts w:ascii="Tahoma" w:hAnsi="Tahoma" w:cs="Tahoma"/>
          <w:sz w:val="24"/>
          <w:szCs w:val="24"/>
          <w:lang w:val="en-US"/>
        </w:rPr>
        <w:t>Code of Conduct</w:t>
      </w:r>
      <w:r w:rsidRPr="00796F91">
        <w:rPr>
          <w:rFonts w:ascii="Tahoma" w:hAnsi="Tahoma" w:cs="Tahoma"/>
          <w:sz w:val="24"/>
          <w:szCs w:val="24"/>
        </w:rPr>
        <w:t>  </w:t>
      </w:r>
    </w:p>
    <w:p w14:paraId="4A8A0232" w14:textId="736098E5" w:rsidR="00AC1106" w:rsidRDefault="00AC1106" w:rsidP="00C901AE">
      <w:pPr>
        <w:pStyle w:val="BodyText"/>
        <w:numPr>
          <w:ilvl w:val="0"/>
          <w:numId w:val="5"/>
        </w:numPr>
        <w:ind w:left="357" w:hanging="357"/>
        <w:rPr>
          <w:rFonts w:ascii="Tahoma" w:hAnsi="Tahoma" w:cs="Tahoma"/>
          <w:sz w:val="24"/>
          <w:szCs w:val="24"/>
        </w:rPr>
      </w:pPr>
      <w:r w:rsidRPr="00796F91">
        <w:rPr>
          <w:rFonts w:ascii="Tahoma" w:hAnsi="Tahoma" w:cs="Tahoma"/>
          <w:sz w:val="24"/>
          <w:szCs w:val="24"/>
          <w:lang w:val="en-US"/>
        </w:rPr>
        <w:t>Student Attendance policy</w:t>
      </w:r>
      <w:r w:rsidRPr="00796F91">
        <w:rPr>
          <w:rFonts w:ascii="Tahoma" w:hAnsi="Tahoma" w:cs="Tahoma"/>
          <w:sz w:val="24"/>
          <w:szCs w:val="24"/>
        </w:rPr>
        <w:t> </w:t>
      </w:r>
    </w:p>
    <w:p w14:paraId="5BD680A0" w14:textId="68A18DB6" w:rsidR="004674A4" w:rsidRDefault="004674A4" w:rsidP="00C901AE">
      <w:pPr>
        <w:pStyle w:val="BodyText"/>
        <w:numPr>
          <w:ilvl w:val="0"/>
          <w:numId w:val="5"/>
        </w:numPr>
        <w:ind w:left="357" w:hanging="357"/>
        <w:rPr>
          <w:rFonts w:ascii="Tahoma" w:hAnsi="Tahoma" w:cs="Tahoma"/>
          <w:sz w:val="24"/>
          <w:szCs w:val="24"/>
        </w:rPr>
      </w:pPr>
      <w:r>
        <w:rPr>
          <w:rFonts w:ascii="Tahoma" w:hAnsi="Tahoma" w:cs="Tahoma"/>
          <w:sz w:val="24"/>
          <w:szCs w:val="24"/>
        </w:rPr>
        <w:t>Student Diversity and Inclusion policy</w:t>
      </w:r>
    </w:p>
    <w:p w14:paraId="18C67CB3" w14:textId="19C26D53" w:rsidR="002B0098" w:rsidRPr="00796F91" w:rsidRDefault="002B0098" w:rsidP="00C901AE">
      <w:pPr>
        <w:pStyle w:val="BodyText"/>
        <w:numPr>
          <w:ilvl w:val="0"/>
          <w:numId w:val="5"/>
        </w:numPr>
        <w:ind w:left="357" w:hanging="357"/>
        <w:rPr>
          <w:rFonts w:ascii="Tahoma" w:hAnsi="Tahoma" w:cs="Tahoma"/>
          <w:sz w:val="24"/>
          <w:szCs w:val="24"/>
        </w:rPr>
      </w:pPr>
      <w:r>
        <w:rPr>
          <w:rFonts w:ascii="Tahoma" w:hAnsi="Tahoma" w:cs="Tahoma"/>
          <w:sz w:val="24"/>
          <w:szCs w:val="24"/>
        </w:rPr>
        <w:t>Student with Disability policy</w:t>
      </w:r>
    </w:p>
    <w:p w14:paraId="5C8A96BA" w14:textId="3192CC0B" w:rsidR="00AC1106" w:rsidRPr="00796F91" w:rsidRDefault="00AC1106" w:rsidP="00C901AE">
      <w:pPr>
        <w:pStyle w:val="BodyText"/>
        <w:numPr>
          <w:ilvl w:val="0"/>
          <w:numId w:val="5"/>
        </w:numPr>
        <w:ind w:left="357" w:hanging="357"/>
        <w:rPr>
          <w:rFonts w:ascii="Tahoma" w:hAnsi="Tahoma" w:cs="Tahoma"/>
          <w:sz w:val="24"/>
          <w:szCs w:val="24"/>
        </w:rPr>
      </w:pPr>
      <w:r w:rsidRPr="00796F91">
        <w:rPr>
          <w:rFonts w:ascii="Tahoma" w:hAnsi="Tahoma" w:cs="Tahoma"/>
          <w:sz w:val="24"/>
          <w:szCs w:val="24"/>
          <w:lang w:val="en-US"/>
        </w:rPr>
        <w:t>Student Behaviour Support policy</w:t>
      </w:r>
      <w:r w:rsidRPr="00796F91">
        <w:rPr>
          <w:rFonts w:ascii="Tahoma" w:hAnsi="Tahoma" w:cs="Tahoma"/>
          <w:sz w:val="24"/>
          <w:szCs w:val="24"/>
        </w:rPr>
        <w:t> </w:t>
      </w:r>
    </w:p>
    <w:p w14:paraId="4BC53E27" w14:textId="0EB16A76" w:rsidR="00AC1106" w:rsidRPr="00796F91" w:rsidRDefault="00AC1106" w:rsidP="00C901AE">
      <w:pPr>
        <w:pStyle w:val="BodyText"/>
        <w:numPr>
          <w:ilvl w:val="0"/>
          <w:numId w:val="5"/>
        </w:numPr>
        <w:ind w:left="357" w:hanging="357"/>
        <w:rPr>
          <w:rFonts w:ascii="Tahoma" w:hAnsi="Tahoma" w:cs="Tahoma"/>
          <w:sz w:val="24"/>
          <w:szCs w:val="24"/>
        </w:rPr>
      </w:pPr>
      <w:r w:rsidRPr="00796F91">
        <w:rPr>
          <w:rFonts w:ascii="Tahoma" w:hAnsi="Tahoma" w:cs="Tahoma"/>
          <w:sz w:val="24"/>
          <w:szCs w:val="24"/>
        </w:rPr>
        <w:t xml:space="preserve">Student Behaviour Support </w:t>
      </w:r>
      <w:r w:rsidR="00223199">
        <w:rPr>
          <w:rFonts w:ascii="Tahoma" w:hAnsi="Tahoma" w:cs="Tahoma"/>
          <w:sz w:val="24"/>
          <w:szCs w:val="24"/>
        </w:rPr>
        <w:t>p</w:t>
      </w:r>
      <w:r w:rsidRPr="00796F91">
        <w:rPr>
          <w:rFonts w:ascii="Tahoma" w:hAnsi="Tahoma" w:cs="Tahoma"/>
          <w:sz w:val="24"/>
          <w:szCs w:val="24"/>
        </w:rPr>
        <w:t>rocedure</w:t>
      </w:r>
    </w:p>
    <w:p w14:paraId="68EE3D2D" w14:textId="131E60F9" w:rsidR="00AC1106" w:rsidRPr="00796F91" w:rsidRDefault="00AC1106" w:rsidP="00C901AE">
      <w:pPr>
        <w:pStyle w:val="BodyText"/>
        <w:numPr>
          <w:ilvl w:val="0"/>
          <w:numId w:val="5"/>
        </w:numPr>
        <w:ind w:left="357" w:hanging="357"/>
        <w:rPr>
          <w:rFonts w:ascii="Tahoma" w:hAnsi="Tahoma" w:cs="Tahoma"/>
          <w:sz w:val="24"/>
          <w:szCs w:val="24"/>
        </w:rPr>
      </w:pPr>
      <w:r w:rsidRPr="00796F91">
        <w:rPr>
          <w:rFonts w:ascii="Tahoma" w:hAnsi="Tahoma" w:cs="Tahoma"/>
          <w:sz w:val="24"/>
          <w:szCs w:val="24"/>
          <w:lang w:val="en-US"/>
        </w:rPr>
        <w:t>Student, Parent and Guardian Complaints Management policy</w:t>
      </w:r>
      <w:r w:rsidRPr="00796F91">
        <w:rPr>
          <w:rFonts w:ascii="Tahoma" w:hAnsi="Tahoma" w:cs="Tahoma"/>
          <w:sz w:val="24"/>
          <w:szCs w:val="24"/>
        </w:rPr>
        <w:t> </w:t>
      </w:r>
    </w:p>
    <w:p w14:paraId="5630AD66" w14:textId="72F0BE66" w:rsidR="00E83FDF" w:rsidRPr="00796F91" w:rsidRDefault="00AC1106" w:rsidP="00C901AE">
      <w:pPr>
        <w:pStyle w:val="BodyText"/>
        <w:numPr>
          <w:ilvl w:val="0"/>
          <w:numId w:val="5"/>
        </w:numPr>
        <w:ind w:left="357" w:hanging="357"/>
        <w:rPr>
          <w:rFonts w:ascii="Tahoma" w:hAnsi="Tahoma" w:cs="Tahoma"/>
          <w:sz w:val="24"/>
          <w:szCs w:val="24"/>
        </w:rPr>
        <w:sectPr w:rsidR="00E83FDF" w:rsidRPr="00796F91" w:rsidSect="004403C9">
          <w:footerReference w:type="default" r:id="rId17"/>
          <w:pgSz w:w="11900" w:h="16840"/>
          <w:pgMar w:top="1440" w:right="1440" w:bottom="1440" w:left="1440" w:header="708" w:footer="708" w:gutter="0"/>
          <w:cols w:space="708"/>
          <w:docGrid w:linePitch="360"/>
        </w:sectPr>
      </w:pPr>
      <w:r w:rsidRPr="00796F91">
        <w:rPr>
          <w:rFonts w:ascii="Tahoma" w:hAnsi="Tahoma" w:cs="Tahoma"/>
          <w:sz w:val="24"/>
          <w:szCs w:val="24"/>
        </w:rPr>
        <w:t>Student Wellbeing policy</w:t>
      </w:r>
      <w:r w:rsidR="00796F91">
        <w:rPr>
          <w:rFonts w:ascii="Tahoma" w:hAnsi="Tahoma" w:cs="Tahoma"/>
          <w:sz w:val="24"/>
          <w:szCs w:val="24"/>
        </w:rPr>
        <w:t>.</w:t>
      </w:r>
    </w:p>
    <w:p w14:paraId="6D0D3330" w14:textId="22589FBA" w:rsidR="004403C9" w:rsidRPr="00796F91" w:rsidRDefault="00796F91" w:rsidP="00A71D00">
      <w:pPr>
        <w:spacing w:before="120" w:after="120"/>
        <w:rPr>
          <w:rFonts w:ascii="Tahoma" w:hAnsi="Tahoma" w:cs="Tahoma"/>
          <w:b/>
        </w:rPr>
      </w:pPr>
      <w:r>
        <w:rPr>
          <w:rFonts w:ascii="Tahoma" w:hAnsi="Tahoma" w:cs="Tahoma"/>
          <w:b/>
        </w:rPr>
        <w:t xml:space="preserve">Appendix A - </w:t>
      </w:r>
      <w:r w:rsidR="00E83FDF" w:rsidRPr="00796F91">
        <w:rPr>
          <w:rFonts w:ascii="Tahoma" w:hAnsi="Tahoma" w:cs="Tahoma"/>
          <w:b/>
        </w:rPr>
        <w:t>Behaviour Definitions</w:t>
      </w:r>
    </w:p>
    <w:p w14:paraId="1D9668CC" w14:textId="5D7BAF9E" w:rsidR="00E25372" w:rsidRPr="00796F91" w:rsidRDefault="00E83FDF" w:rsidP="00A71D00">
      <w:pPr>
        <w:spacing w:before="120" w:after="120"/>
        <w:rPr>
          <w:rFonts w:ascii="Tahoma" w:hAnsi="Tahoma" w:cs="Tahoma"/>
          <w:b/>
        </w:rPr>
      </w:pPr>
      <w:r w:rsidRPr="00796F91">
        <w:rPr>
          <w:rFonts w:ascii="Tahoma" w:hAnsi="Tahoma" w:cs="Tahoma"/>
          <w:b/>
        </w:rPr>
        <w:t>Minor Behaviours</w:t>
      </w:r>
    </w:p>
    <w:tbl>
      <w:tblPr>
        <w:tblStyle w:val="TableGrid"/>
        <w:tblW w:w="5000" w:type="pct"/>
        <w:tblLook w:val="04A0" w:firstRow="1" w:lastRow="0" w:firstColumn="1" w:lastColumn="0" w:noHBand="0" w:noVBand="1"/>
      </w:tblPr>
      <w:tblGrid>
        <w:gridCol w:w="479"/>
        <w:gridCol w:w="2352"/>
        <w:gridCol w:w="2755"/>
        <w:gridCol w:w="3424"/>
      </w:tblGrid>
      <w:tr w:rsidR="004403C9" w:rsidRPr="00796F91" w14:paraId="33EE6B48" w14:textId="77777777" w:rsidTr="004D02E1">
        <w:trPr>
          <w:tblHeader/>
        </w:trPr>
        <w:tc>
          <w:tcPr>
            <w:tcW w:w="266" w:type="pct"/>
            <w:shd w:val="clear" w:color="auto" w:fill="auto"/>
          </w:tcPr>
          <w:p w14:paraId="17AD93B2" w14:textId="77777777" w:rsidR="00E83FDF" w:rsidRPr="00796F91" w:rsidRDefault="00E83FDF" w:rsidP="004403C9">
            <w:pPr>
              <w:jc w:val="left"/>
              <w:rPr>
                <w:rFonts w:ascii="Tahoma" w:hAnsi="Tahoma" w:cs="Tahoma"/>
                <w:sz w:val="20"/>
                <w:szCs w:val="20"/>
              </w:rPr>
            </w:pPr>
          </w:p>
        </w:tc>
        <w:tc>
          <w:tcPr>
            <w:tcW w:w="1305" w:type="pct"/>
            <w:shd w:val="clear" w:color="auto" w:fill="auto"/>
          </w:tcPr>
          <w:p w14:paraId="47A575C5" w14:textId="77777777" w:rsidR="00E83FDF" w:rsidRPr="00796F91" w:rsidRDefault="00E83FDF" w:rsidP="004403C9">
            <w:pPr>
              <w:jc w:val="left"/>
              <w:rPr>
                <w:rFonts w:ascii="Tahoma" w:hAnsi="Tahoma" w:cs="Tahoma"/>
                <w:b/>
                <w:sz w:val="20"/>
                <w:szCs w:val="20"/>
              </w:rPr>
            </w:pPr>
            <w:r w:rsidRPr="00796F91">
              <w:rPr>
                <w:rFonts w:ascii="Tahoma" w:hAnsi="Tahoma" w:cs="Tahoma"/>
                <w:b/>
                <w:sz w:val="20"/>
                <w:szCs w:val="20"/>
              </w:rPr>
              <w:t>Descriptor</w:t>
            </w:r>
          </w:p>
        </w:tc>
        <w:tc>
          <w:tcPr>
            <w:tcW w:w="1529" w:type="pct"/>
            <w:shd w:val="clear" w:color="auto" w:fill="auto"/>
          </w:tcPr>
          <w:p w14:paraId="3DA1D686" w14:textId="77777777" w:rsidR="00E83FDF" w:rsidRPr="00796F91" w:rsidRDefault="00E83FDF" w:rsidP="004403C9">
            <w:pPr>
              <w:jc w:val="left"/>
              <w:rPr>
                <w:rFonts w:ascii="Tahoma" w:hAnsi="Tahoma" w:cs="Tahoma"/>
                <w:b/>
                <w:sz w:val="20"/>
                <w:szCs w:val="20"/>
              </w:rPr>
            </w:pPr>
            <w:r w:rsidRPr="00796F91">
              <w:rPr>
                <w:rFonts w:ascii="Tahoma" w:hAnsi="Tahoma" w:cs="Tahoma"/>
                <w:b/>
                <w:sz w:val="20"/>
                <w:szCs w:val="20"/>
              </w:rPr>
              <w:t>Definition</w:t>
            </w:r>
          </w:p>
        </w:tc>
        <w:tc>
          <w:tcPr>
            <w:tcW w:w="1901" w:type="pct"/>
            <w:shd w:val="clear" w:color="auto" w:fill="auto"/>
          </w:tcPr>
          <w:p w14:paraId="6BDF3D50" w14:textId="2881D3D0" w:rsidR="00E83FDF" w:rsidRPr="00796F91" w:rsidRDefault="00E83FDF" w:rsidP="004403C9">
            <w:pPr>
              <w:jc w:val="left"/>
              <w:rPr>
                <w:rFonts w:ascii="Tahoma" w:hAnsi="Tahoma" w:cs="Tahoma"/>
                <w:b/>
                <w:sz w:val="20"/>
                <w:szCs w:val="20"/>
              </w:rPr>
            </w:pPr>
            <w:r w:rsidRPr="00796F91">
              <w:rPr>
                <w:rFonts w:ascii="Tahoma" w:hAnsi="Tahoma" w:cs="Tahoma"/>
                <w:b/>
                <w:sz w:val="20"/>
                <w:szCs w:val="20"/>
              </w:rPr>
              <w:t>Examp</w:t>
            </w:r>
            <w:r w:rsidR="004403C9" w:rsidRPr="00796F91">
              <w:rPr>
                <w:rFonts w:ascii="Tahoma" w:hAnsi="Tahoma" w:cs="Tahoma"/>
                <w:b/>
                <w:sz w:val="20"/>
                <w:szCs w:val="20"/>
              </w:rPr>
              <w:t>le</w:t>
            </w:r>
          </w:p>
        </w:tc>
      </w:tr>
      <w:tr w:rsidR="004403C9" w:rsidRPr="00796F91" w14:paraId="762FD9B8" w14:textId="77777777" w:rsidTr="004D02E1">
        <w:tc>
          <w:tcPr>
            <w:tcW w:w="266" w:type="pct"/>
            <w:shd w:val="clear" w:color="auto" w:fill="auto"/>
          </w:tcPr>
          <w:p w14:paraId="649841BE"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1</w:t>
            </w:r>
          </w:p>
        </w:tc>
        <w:tc>
          <w:tcPr>
            <w:tcW w:w="1305" w:type="pct"/>
            <w:shd w:val="clear" w:color="auto" w:fill="auto"/>
          </w:tcPr>
          <w:p w14:paraId="258A1424"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Inappropriate verbal language</w:t>
            </w:r>
          </w:p>
        </w:tc>
        <w:tc>
          <w:tcPr>
            <w:tcW w:w="1529" w:type="pct"/>
            <w:shd w:val="clear" w:color="auto" w:fill="auto"/>
          </w:tcPr>
          <w:p w14:paraId="212F8AE7"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low intensity instance of inappropriate language</w:t>
            </w:r>
          </w:p>
        </w:tc>
        <w:tc>
          <w:tcPr>
            <w:tcW w:w="1901" w:type="pct"/>
            <w:shd w:val="clear" w:color="auto" w:fill="auto"/>
          </w:tcPr>
          <w:p w14:paraId="54EFE1A8"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Calling someone an “idiot”, swearing if they kick their toe</w:t>
            </w:r>
          </w:p>
        </w:tc>
      </w:tr>
      <w:tr w:rsidR="004403C9" w:rsidRPr="00796F91" w14:paraId="647A0C4D" w14:textId="77777777" w:rsidTr="004D02E1">
        <w:tc>
          <w:tcPr>
            <w:tcW w:w="266" w:type="pct"/>
            <w:shd w:val="clear" w:color="auto" w:fill="auto"/>
          </w:tcPr>
          <w:p w14:paraId="18F999B5"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2</w:t>
            </w:r>
          </w:p>
        </w:tc>
        <w:tc>
          <w:tcPr>
            <w:tcW w:w="1305" w:type="pct"/>
            <w:shd w:val="clear" w:color="auto" w:fill="auto"/>
          </w:tcPr>
          <w:p w14:paraId="0E53F7B5"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Physical contact</w:t>
            </w:r>
          </w:p>
        </w:tc>
        <w:tc>
          <w:tcPr>
            <w:tcW w:w="1529" w:type="pct"/>
            <w:shd w:val="clear" w:color="auto" w:fill="auto"/>
          </w:tcPr>
          <w:p w14:paraId="708FE9D7"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non-serious, but inappropriate contact</w:t>
            </w:r>
          </w:p>
        </w:tc>
        <w:tc>
          <w:tcPr>
            <w:tcW w:w="1901" w:type="pct"/>
            <w:shd w:val="clear" w:color="auto" w:fill="auto"/>
          </w:tcPr>
          <w:p w14:paraId="71DF06F8"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Pushing in the tuckshop line</w:t>
            </w:r>
          </w:p>
        </w:tc>
      </w:tr>
      <w:tr w:rsidR="004403C9" w:rsidRPr="00796F91" w14:paraId="373B448A" w14:textId="77777777" w:rsidTr="004D02E1">
        <w:tc>
          <w:tcPr>
            <w:tcW w:w="266" w:type="pct"/>
            <w:shd w:val="clear" w:color="auto" w:fill="auto"/>
          </w:tcPr>
          <w:p w14:paraId="5FCD5EC4"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3</w:t>
            </w:r>
          </w:p>
        </w:tc>
        <w:tc>
          <w:tcPr>
            <w:tcW w:w="1305" w:type="pct"/>
            <w:shd w:val="clear" w:color="auto" w:fill="auto"/>
          </w:tcPr>
          <w:p w14:paraId="4269CAEC"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Defiance/non-compliance</w:t>
            </w:r>
          </w:p>
        </w:tc>
        <w:tc>
          <w:tcPr>
            <w:tcW w:w="1529" w:type="pct"/>
            <w:shd w:val="clear" w:color="auto" w:fill="auto"/>
          </w:tcPr>
          <w:p w14:paraId="58E5E87A"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brief or low intensity failure to respond to adult requests</w:t>
            </w:r>
          </w:p>
        </w:tc>
        <w:tc>
          <w:tcPr>
            <w:tcW w:w="1901" w:type="pct"/>
            <w:shd w:val="clear" w:color="auto" w:fill="auto"/>
          </w:tcPr>
          <w:p w14:paraId="0DE4B5B7" w14:textId="77777777" w:rsidR="00E83FDF" w:rsidRPr="00796F91" w:rsidRDefault="00E83FDF" w:rsidP="004403C9">
            <w:pPr>
              <w:jc w:val="left"/>
              <w:rPr>
                <w:rFonts w:ascii="Tahoma" w:hAnsi="Tahoma" w:cs="Tahoma"/>
                <w:sz w:val="20"/>
                <w:szCs w:val="20"/>
              </w:rPr>
            </w:pPr>
          </w:p>
        </w:tc>
      </w:tr>
      <w:tr w:rsidR="004403C9" w:rsidRPr="00796F91" w14:paraId="5F3E54CD" w14:textId="77777777" w:rsidTr="004D02E1">
        <w:tc>
          <w:tcPr>
            <w:tcW w:w="266" w:type="pct"/>
            <w:shd w:val="clear" w:color="auto" w:fill="auto"/>
          </w:tcPr>
          <w:p w14:paraId="2598DEE6"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4</w:t>
            </w:r>
          </w:p>
        </w:tc>
        <w:tc>
          <w:tcPr>
            <w:tcW w:w="1305" w:type="pct"/>
            <w:shd w:val="clear" w:color="auto" w:fill="auto"/>
          </w:tcPr>
          <w:p w14:paraId="140F1C95"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Minor Disruption</w:t>
            </w:r>
          </w:p>
        </w:tc>
        <w:tc>
          <w:tcPr>
            <w:tcW w:w="1529" w:type="pct"/>
            <w:shd w:val="clear" w:color="auto" w:fill="auto"/>
          </w:tcPr>
          <w:p w14:paraId="77D0248D"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low intensity, but inappropriate disruption</w:t>
            </w:r>
          </w:p>
        </w:tc>
        <w:tc>
          <w:tcPr>
            <w:tcW w:w="1901" w:type="pct"/>
            <w:shd w:val="clear" w:color="auto" w:fill="auto"/>
          </w:tcPr>
          <w:p w14:paraId="65713ECE"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Calling out, talking to a peer in class</w:t>
            </w:r>
          </w:p>
        </w:tc>
      </w:tr>
      <w:tr w:rsidR="004403C9" w:rsidRPr="00796F91" w14:paraId="6AEB85BC" w14:textId="77777777" w:rsidTr="004D02E1">
        <w:tc>
          <w:tcPr>
            <w:tcW w:w="266" w:type="pct"/>
            <w:shd w:val="clear" w:color="auto" w:fill="auto"/>
          </w:tcPr>
          <w:p w14:paraId="78941E47"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5</w:t>
            </w:r>
          </w:p>
        </w:tc>
        <w:tc>
          <w:tcPr>
            <w:tcW w:w="1305" w:type="pct"/>
            <w:shd w:val="clear" w:color="auto" w:fill="auto"/>
          </w:tcPr>
          <w:p w14:paraId="6A1E653D"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Uniform violation – Minor</w:t>
            </w:r>
          </w:p>
        </w:tc>
        <w:tc>
          <w:tcPr>
            <w:tcW w:w="1529" w:type="pct"/>
            <w:shd w:val="clear" w:color="auto" w:fill="auto"/>
          </w:tcPr>
          <w:p w14:paraId="76C68982"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Students wears clothing that is near but not within the school’s dress code</w:t>
            </w:r>
          </w:p>
        </w:tc>
        <w:tc>
          <w:tcPr>
            <w:tcW w:w="1901" w:type="pct"/>
            <w:shd w:val="clear" w:color="auto" w:fill="auto"/>
          </w:tcPr>
          <w:p w14:paraId="45E4AFFC"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Wrong socks, wrong shorts for sport</w:t>
            </w:r>
          </w:p>
        </w:tc>
      </w:tr>
      <w:tr w:rsidR="004403C9" w:rsidRPr="00796F91" w14:paraId="4A14345C" w14:textId="77777777" w:rsidTr="004D02E1">
        <w:tc>
          <w:tcPr>
            <w:tcW w:w="266" w:type="pct"/>
            <w:shd w:val="clear" w:color="auto" w:fill="auto"/>
          </w:tcPr>
          <w:p w14:paraId="29B4EA11"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6</w:t>
            </w:r>
          </w:p>
        </w:tc>
        <w:tc>
          <w:tcPr>
            <w:tcW w:w="1305" w:type="pct"/>
            <w:shd w:val="clear" w:color="auto" w:fill="auto"/>
          </w:tcPr>
          <w:p w14:paraId="6CC6FB54"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Technology Violation - Minor</w:t>
            </w:r>
          </w:p>
        </w:tc>
        <w:tc>
          <w:tcPr>
            <w:tcW w:w="1529" w:type="pct"/>
            <w:shd w:val="clear" w:color="auto" w:fill="auto"/>
          </w:tcPr>
          <w:p w14:paraId="0181D4C8"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non-serious but inappropriate (as defined by the school) use of mobile phone, mp3 player, camera and/or computer</w:t>
            </w:r>
          </w:p>
        </w:tc>
        <w:tc>
          <w:tcPr>
            <w:tcW w:w="1901" w:type="pct"/>
            <w:shd w:val="clear" w:color="auto" w:fill="auto"/>
          </w:tcPr>
          <w:p w14:paraId="66204FF1" w14:textId="77777777" w:rsidR="00E83FDF" w:rsidRPr="00796F91" w:rsidRDefault="00E83FDF" w:rsidP="004403C9">
            <w:pPr>
              <w:jc w:val="left"/>
              <w:rPr>
                <w:rFonts w:ascii="Tahoma" w:hAnsi="Tahoma" w:cs="Tahoma"/>
                <w:sz w:val="20"/>
                <w:szCs w:val="20"/>
              </w:rPr>
            </w:pPr>
          </w:p>
        </w:tc>
      </w:tr>
      <w:tr w:rsidR="004403C9" w:rsidRPr="00796F91" w14:paraId="4E2945F3" w14:textId="77777777" w:rsidTr="004D02E1">
        <w:tc>
          <w:tcPr>
            <w:tcW w:w="266" w:type="pct"/>
            <w:shd w:val="clear" w:color="auto" w:fill="auto"/>
          </w:tcPr>
          <w:p w14:paraId="75697EEC"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7</w:t>
            </w:r>
          </w:p>
        </w:tc>
        <w:tc>
          <w:tcPr>
            <w:tcW w:w="1305" w:type="pct"/>
            <w:shd w:val="clear" w:color="auto" w:fill="auto"/>
          </w:tcPr>
          <w:p w14:paraId="1B1F8B81"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Property misuse</w:t>
            </w:r>
          </w:p>
        </w:tc>
        <w:tc>
          <w:tcPr>
            <w:tcW w:w="1529" w:type="pct"/>
            <w:shd w:val="clear" w:color="auto" w:fill="auto"/>
          </w:tcPr>
          <w:p w14:paraId="503D5677"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low intensity misuse of property</w:t>
            </w:r>
          </w:p>
        </w:tc>
        <w:tc>
          <w:tcPr>
            <w:tcW w:w="1901" w:type="pct"/>
            <w:shd w:val="clear" w:color="auto" w:fill="auto"/>
          </w:tcPr>
          <w:p w14:paraId="3C942D3B"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Using equipment contrary to its design or purpose</w:t>
            </w:r>
          </w:p>
        </w:tc>
      </w:tr>
      <w:tr w:rsidR="004403C9" w:rsidRPr="00796F91" w14:paraId="13697E48" w14:textId="77777777" w:rsidTr="004D02E1">
        <w:tc>
          <w:tcPr>
            <w:tcW w:w="266" w:type="pct"/>
            <w:shd w:val="clear" w:color="auto" w:fill="auto"/>
          </w:tcPr>
          <w:p w14:paraId="44B0A208"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8</w:t>
            </w:r>
          </w:p>
        </w:tc>
        <w:tc>
          <w:tcPr>
            <w:tcW w:w="1305" w:type="pct"/>
            <w:shd w:val="clear" w:color="auto" w:fill="auto"/>
          </w:tcPr>
          <w:p w14:paraId="553488B3"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Late</w:t>
            </w:r>
          </w:p>
        </w:tc>
        <w:tc>
          <w:tcPr>
            <w:tcW w:w="1529" w:type="pct"/>
            <w:shd w:val="clear" w:color="auto" w:fill="auto"/>
          </w:tcPr>
          <w:p w14:paraId="7D7A7EF1"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Students arrive late to class</w:t>
            </w:r>
          </w:p>
        </w:tc>
        <w:tc>
          <w:tcPr>
            <w:tcW w:w="1901" w:type="pct"/>
            <w:shd w:val="clear" w:color="auto" w:fill="auto"/>
          </w:tcPr>
          <w:p w14:paraId="31289732"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Tardy late to class not late to school as this is often beyond the control of a primary school student</w:t>
            </w:r>
          </w:p>
        </w:tc>
      </w:tr>
      <w:tr w:rsidR="004403C9" w:rsidRPr="00796F91" w14:paraId="4D203C7E" w14:textId="77777777" w:rsidTr="004D02E1">
        <w:tc>
          <w:tcPr>
            <w:tcW w:w="266" w:type="pct"/>
            <w:shd w:val="clear" w:color="auto" w:fill="auto"/>
          </w:tcPr>
          <w:p w14:paraId="2B2B7304"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9</w:t>
            </w:r>
          </w:p>
        </w:tc>
        <w:tc>
          <w:tcPr>
            <w:tcW w:w="1305" w:type="pct"/>
            <w:shd w:val="clear" w:color="auto" w:fill="auto"/>
          </w:tcPr>
          <w:p w14:paraId="13727A08"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Out of Bounds</w:t>
            </w:r>
          </w:p>
        </w:tc>
        <w:tc>
          <w:tcPr>
            <w:tcW w:w="1529" w:type="pct"/>
            <w:shd w:val="clear" w:color="auto" w:fill="auto"/>
          </w:tcPr>
          <w:p w14:paraId="30F29CD2"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is in an area within the school grounds that has been designated “off limits” at that particular time</w:t>
            </w:r>
          </w:p>
        </w:tc>
        <w:tc>
          <w:tcPr>
            <w:tcW w:w="1901" w:type="pct"/>
            <w:shd w:val="clear" w:color="auto" w:fill="auto"/>
          </w:tcPr>
          <w:p w14:paraId="2DBF0D7D" w14:textId="77777777" w:rsidR="00E83FDF" w:rsidRPr="00796F91" w:rsidRDefault="00E83FDF" w:rsidP="004403C9">
            <w:pPr>
              <w:jc w:val="left"/>
              <w:rPr>
                <w:rFonts w:ascii="Tahoma" w:hAnsi="Tahoma" w:cs="Tahoma"/>
                <w:sz w:val="20"/>
                <w:szCs w:val="20"/>
              </w:rPr>
            </w:pPr>
          </w:p>
        </w:tc>
      </w:tr>
      <w:tr w:rsidR="004403C9" w:rsidRPr="00796F91" w14:paraId="41F566C1" w14:textId="77777777" w:rsidTr="004D02E1">
        <w:tc>
          <w:tcPr>
            <w:tcW w:w="266" w:type="pct"/>
            <w:shd w:val="clear" w:color="auto" w:fill="auto"/>
          </w:tcPr>
          <w:p w14:paraId="5D369756"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10</w:t>
            </w:r>
          </w:p>
        </w:tc>
        <w:tc>
          <w:tcPr>
            <w:tcW w:w="1305" w:type="pct"/>
            <w:shd w:val="clear" w:color="auto" w:fill="auto"/>
          </w:tcPr>
          <w:p w14:paraId="0D727483"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Lying/Cheating</w:t>
            </w:r>
          </w:p>
        </w:tc>
        <w:tc>
          <w:tcPr>
            <w:tcW w:w="1529" w:type="pct"/>
            <w:shd w:val="clear" w:color="auto" w:fill="auto"/>
          </w:tcPr>
          <w:p w14:paraId="4110C150"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Student engages in “White Lies”</w:t>
            </w:r>
          </w:p>
        </w:tc>
        <w:tc>
          <w:tcPr>
            <w:tcW w:w="1901" w:type="pct"/>
            <w:shd w:val="clear" w:color="auto" w:fill="auto"/>
          </w:tcPr>
          <w:p w14:paraId="6B62F1B3" w14:textId="77777777" w:rsidR="00E83FDF" w:rsidRPr="00796F91" w:rsidRDefault="00E83FDF" w:rsidP="004403C9">
            <w:pPr>
              <w:jc w:val="left"/>
              <w:rPr>
                <w:rFonts w:ascii="Tahoma" w:hAnsi="Tahoma" w:cs="Tahoma"/>
                <w:sz w:val="20"/>
                <w:szCs w:val="20"/>
              </w:rPr>
            </w:pPr>
          </w:p>
        </w:tc>
      </w:tr>
      <w:tr w:rsidR="004403C9" w:rsidRPr="00796F91" w14:paraId="5660781A" w14:textId="77777777" w:rsidTr="004D02E1">
        <w:tc>
          <w:tcPr>
            <w:tcW w:w="266" w:type="pct"/>
            <w:shd w:val="clear" w:color="auto" w:fill="auto"/>
          </w:tcPr>
          <w:p w14:paraId="4737E36C"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11</w:t>
            </w:r>
          </w:p>
        </w:tc>
        <w:tc>
          <w:tcPr>
            <w:tcW w:w="1305" w:type="pct"/>
            <w:shd w:val="clear" w:color="auto" w:fill="auto"/>
          </w:tcPr>
          <w:p w14:paraId="28460112"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Teasing</w:t>
            </w:r>
          </w:p>
        </w:tc>
        <w:tc>
          <w:tcPr>
            <w:tcW w:w="1529" w:type="pct"/>
            <w:shd w:val="clear" w:color="auto" w:fill="auto"/>
          </w:tcPr>
          <w:p w14:paraId="57A8FED6" w14:textId="77777777" w:rsidR="00E83FDF" w:rsidRPr="00796F91" w:rsidRDefault="00E83FDF" w:rsidP="004403C9">
            <w:pPr>
              <w:jc w:val="left"/>
              <w:rPr>
                <w:rFonts w:ascii="Tahoma" w:hAnsi="Tahoma" w:cs="Tahoma"/>
                <w:sz w:val="20"/>
                <w:szCs w:val="20"/>
              </w:rPr>
            </w:pPr>
            <w:r w:rsidRPr="00796F91">
              <w:rPr>
                <w:rFonts w:ascii="Tahoma" w:hAnsi="Tahoma" w:cs="Tahoma"/>
                <w:sz w:val="20"/>
                <w:szCs w:val="20"/>
              </w:rPr>
              <w:t>Isolated inappropriate comments (ongoing teasing would fit under bullying)</w:t>
            </w:r>
          </w:p>
        </w:tc>
        <w:tc>
          <w:tcPr>
            <w:tcW w:w="1901" w:type="pct"/>
            <w:shd w:val="clear" w:color="auto" w:fill="auto"/>
          </w:tcPr>
          <w:p w14:paraId="02F2C34E" w14:textId="77777777" w:rsidR="00E83FDF" w:rsidRPr="00796F91" w:rsidRDefault="00E83FDF" w:rsidP="004403C9">
            <w:pPr>
              <w:jc w:val="left"/>
              <w:rPr>
                <w:rFonts w:ascii="Tahoma" w:hAnsi="Tahoma" w:cs="Tahoma"/>
                <w:sz w:val="20"/>
                <w:szCs w:val="20"/>
              </w:rPr>
            </w:pPr>
          </w:p>
        </w:tc>
      </w:tr>
      <w:tr w:rsidR="004403C9" w:rsidRPr="00796F91" w14:paraId="632A390B" w14:textId="77777777" w:rsidTr="004D02E1">
        <w:tc>
          <w:tcPr>
            <w:tcW w:w="266" w:type="pct"/>
            <w:shd w:val="clear" w:color="auto" w:fill="auto"/>
          </w:tcPr>
          <w:p w14:paraId="1F2AFAF4" w14:textId="54EB58EA" w:rsidR="005425BB" w:rsidRPr="00796F91" w:rsidRDefault="005425BB" w:rsidP="004403C9">
            <w:pPr>
              <w:jc w:val="left"/>
              <w:rPr>
                <w:rFonts w:ascii="Tahoma" w:hAnsi="Tahoma" w:cs="Tahoma"/>
                <w:sz w:val="20"/>
                <w:szCs w:val="20"/>
              </w:rPr>
            </w:pPr>
            <w:r w:rsidRPr="00796F91">
              <w:rPr>
                <w:rFonts w:ascii="Tahoma" w:hAnsi="Tahoma" w:cs="Tahoma"/>
                <w:sz w:val="20"/>
                <w:szCs w:val="20"/>
              </w:rPr>
              <w:t>12</w:t>
            </w:r>
          </w:p>
        </w:tc>
        <w:tc>
          <w:tcPr>
            <w:tcW w:w="1305" w:type="pct"/>
            <w:shd w:val="clear" w:color="auto" w:fill="auto"/>
          </w:tcPr>
          <w:p w14:paraId="4EEA2D58" w14:textId="63BEFB6C" w:rsidR="005425BB" w:rsidRPr="00796F91" w:rsidRDefault="005425BB" w:rsidP="004403C9">
            <w:pPr>
              <w:jc w:val="left"/>
              <w:rPr>
                <w:rFonts w:ascii="Tahoma" w:hAnsi="Tahoma" w:cs="Tahoma"/>
                <w:sz w:val="20"/>
                <w:szCs w:val="20"/>
              </w:rPr>
            </w:pPr>
            <w:r w:rsidRPr="00796F91">
              <w:rPr>
                <w:rFonts w:ascii="Tahoma" w:hAnsi="Tahoma" w:cs="Tahoma"/>
                <w:sz w:val="20"/>
                <w:szCs w:val="20"/>
              </w:rPr>
              <w:t>Sexual Behaviour</w:t>
            </w:r>
          </w:p>
        </w:tc>
        <w:tc>
          <w:tcPr>
            <w:tcW w:w="1529" w:type="pct"/>
            <w:shd w:val="clear" w:color="auto" w:fill="auto"/>
          </w:tcPr>
          <w:p w14:paraId="08DA667C" w14:textId="2E953B95" w:rsidR="005425BB" w:rsidRPr="00796F91" w:rsidRDefault="005425BB" w:rsidP="004403C9">
            <w:pPr>
              <w:jc w:val="left"/>
              <w:rPr>
                <w:rFonts w:ascii="Tahoma" w:hAnsi="Tahoma" w:cs="Tahoma"/>
                <w:sz w:val="20"/>
                <w:szCs w:val="20"/>
              </w:rPr>
            </w:pPr>
            <w:r w:rsidRPr="00796F91">
              <w:rPr>
                <w:rFonts w:ascii="Tahoma" w:hAnsi="Tahoma" w:cs="Tahoma"/>
                <w:sz w:val="20"/>
                <w:szCs w:val="20"/>
              </w:rPr>
              <w:t xml:space="preserve">Sexual behaviours that are normal, age-appropriate, spontaneous, curious, mutual, </w:t>
            </w:r>
            <w:r w:rsidR="00E02124" w:rsidRPr="00796F91">
              <w:rPr>
                <w:rFonts w:ascii="Tahoma" w:hAnsi="Tahoma" w:cs="Tahoma"/>
                <w:sz w:val="20"/>
                <w:szCs w:val="20"/>
              </w:rPr>
              <w:t>light-hearted,</w:t>
            </w:r>
            <w:r w:rsidRPr="00796F91">
              <w:rPr>
                <w:rFonts w:ascii="Tahoma" w:hAnsi="Tahoma" w:cs="Tahoma"/>
                <w:sz w:val="20"/>
                <w:szCs w:val="20"/>
              </w:rPr>
              <w:t xml:space="preserve"> and easily diverted experimentation. </w:t>
            </w:r>
          </w:p>
        </w:tc>
        <w:tc>
          <w:tcPr>
            <w:tcW w:w="1901" w:type="pct"/>
            <w:shd w:val="clear" w:color="auto" w:fill="auto"/>
          </w:tcPr>
          <w:p w14:paraId="3D9A4A89" w14:textId="5B4D8A64" w:rsidR="005425BB" w:rsidRPr="00796F91" w:rsidRDefault="005425BB" w:rsidP="004403C9">
            <w:pPr>
              <w:jc w:val="left"/>
              <w:rPr>
                <w:rFonts w:ascii="Tahoma" w:hAnsi="Tahoma" w:cs="Tahoma"/>
                <w:sz w:val="20"/>
                <w:szCs w:val="20"/>
              </w:rPr>
            </w:pPr>
            <w:r w:rsidRPr="00796F91">
              <w:rPr>
                <w:rFonts w:ascii="Tahoma" w:hAnsi="Tahoma" w:cs="Tahoma"/>
                <w:sz w:val="20"/>
                <w:szCs w:val="20"/>
              </w:rPr>
              <w:t>Green light behaviours</w:t>
            </w:r>
          </w:p>
        </w:tc>
      </w:tr>
      <w:tr w:rsidR="004403C9" w:rsidRPr="00796F91" w14:paraId="28D30653" w14:textId="77777777" w:rsidTr="004D02E1">
        <w:tc>
          <w:tcPr>
            <w:tcW w:w="266" w:type="pct"/>
            <w:shd w:val="clear" w:color="auto" w:fill="auto"/>
          </w:tcPr>
          <w:p w14:paraId="1652A93D" w14:textId="00700083" w:rsidR="004403C9" w:rsidRPr="00796F91" w:rsidRDefault="004403C9" w:rsidP="004403C9">
            <w:pPr>
              <w:rPr>
                <w:rFonts w:ascii="Tahoma" w:hAnsi="Tahoma" w:cs="Tahoma"/>
                <w:sz w:val="20"/>
                <w:szCs w:val="20"/>
              </w:rPr>
            </w:pPr>
            <w:r w:rsidRPr="00796F91">
              <w:rPr>
                <w:rFonts w:ascii="Tahoma" w:hAnsi="Tahoma" w:cs="Tahoma"/>
                <w:sz w:val="20"/>
                <w:szCs w:val="20"/>
              </w:rPr>
              <w:t>13</w:t>
            </w:r>
          </w:p>
        </w:tc>
        <w:tc>
          <w:tcPr>
            <w:tcW w:w="1305" w:type="pct"/>
            <w:shd w:val="clear" w:color="auto" w:fill="auto"/>
          </w:tcPr>
          <w:p w14:paraId="7C3343E7" w14:textId="4FBC786D" w:rsidR="004403C9" w:rsidRPr="00796F91" w:rsidRDefault="004403C9" w:rsidP="004403C9">
            <w:pPr>
              <w:jc w:val="left"/>
              <w:rPr>
                <w:rFonts w:ascii="Tahoma" w:hAnsi="Tahoma" w:cs="Tahoma"/>
                <w:sz w:val="20"/>
                <w:szCs w:val="20"/>
              </w:rPr>
            </w:pPr>
            <w:r w:rsidRPr="00796F91">
              <w:rPr>
                <w:rFonts w:ascii="Tahoma" w:hAnsi="Tahoma" w:cs="Tahoma"/>
                <w:sz w:val="20"/>
                <w:szCs w:val="20"/>
              </w:rPr>
              <w:t>Incomplete tasks</w:t>
            </w:r>
          </w:p>
        </w:tc>
        <w:tc>
          <w:tcPr>
            <w:tcW w:w="1529" w:type="pct"/>
            <w:shd w:val="clear" w:color="auto" w:fill="auto"/>
          </w:tcPr>
          <w:p w14:paraId="55C0DE57" w14:textId="21F6AE91" w:rsidR="004403C9" w:rsidRPr="00796F91" w:rsidRDefault="004403C9" w:rsidP="004403C9">
            <w:pPr>
              <w:jc w:val="left"/>
              <w:rPr>
                <w:rFonts w:ascii="Tahoma" w:hAnsi="Tahoma" w:cs="Tahoma"/>
                <w:sz w:val="20"/>
                <w:szCs w:val="20"/>
              </w:rPr>
            </w:pPr>
            <w:r w:rsidRPr="00796F91">
              <w:rPr>
                <w:rFonts w:ascii="Tahoma" w:hAnsi="Tahoma" w:cs="Tahoma"/>
                <w:sz w:val="20"/>
                <w:szCs w:val="20"/>
              </w:rPr>
              <w:t>Student has failed to complete a set piece of work in a clearly specified time frame</w:t>
            </w:r>
          </w:p>
        </w:tc>
        <w:tc>
          <w:tcPr>
            <w:tcW w:w="1901" w:type="pct"/>
            <w:shd w:val="clear" w:color="auto" w:fill="auto"/>
          </w:tcPr>
          <w:p w14:paraId="631E9F52" w14:textId="34C98999" w:rsidR="004403C9" w:rsidRPr="00796F91" w:rsidRDefault="004403C9" w:rsidP="004403C9">
            <w:pPr>
              <w:jc w:val="left"/>
              <w:rPr>
                <w:rFonts w:ascii="Tahoma" w:hAnsi="Tahoma" w:cs="Tahoma"/>
                <w:sz w:val="20"/>
                <w:szCs w:val="20"/>
              </w:rPr>
            </w:pPr>
            <w:r w:rsidRPr="00796F91">
              <w:rPr>
                <w:rFonts w:ascii="Tahoma" w:hAnsi="Tahoma" w:cs="Tahoma"/>
                <w:sz w:val="20"/>
                <w:szCs w:val="20"/>
              </w:rPr>
              <w:t>Has difficulty starting a learning task, continuing on task, or completing learning tasks</w:t>
            </w:r>
          </w:p>
        </w:tc>
      </w:tr>
    </w:tbl>
    <w:p w14:paraId="296FEF7D" w14:textId="0D23F915" w:rsidR="0069745E" w:rsidRPr="00796F91" w:rsidRDefault="00D72796" w:rsidP="00A71D00">
      <w:pPr>
        <w:spacing w:before="120" w:after="120"/>
        <w:rPr>
          <w:rFonts w:ascii="Tahoma" w:hAnsi="Tahoma" w:cs="Tahoma"/>
        </w:rPr>
      </w:pPr>
      <w:r w:rsidRPr="00796F91">
        <w:rPr>
          <w:rFonts w:ascii="Tahoma" w:hAnsi="Tahoma" w:cs="Tahoma"/>
          <w:b/>
        </w:rPr>
        <w:t>M</w:t>
      </w:r>
      <w:r w:rsidR="00E83FDF" w:rsidRPr="00796F91">
        <w:rPr>
          <w:rFonts w:ascii="Tahoma" w:hAnsi="Tahoma" w:cs="Tahoma"/>
          <w:b/>
        </w:rPr>
        <w:t>ajor Behaviours</w:t>
      </w:r>
    </w:p>
    <w:tbl>
      <w:tblPr>
        <w:tblStyle w:val="TableGrid"/>
        <w:tblW w:w="0" w:type="auto"/>
        <w:tblLook w:val="04A0" w:firstRow="1" w:lastRow="0" w:firstColumn="1" w:lastColumn="0" w:noHBand="0" w:noVBand="1"/>
      </w:tblPr>
      <w:tblGrid>
        <w:gridCol w:w="435"/>
        <w:gridCol w:w="2106"/>
        <w:gridCol w:w="3635"/>
        <w:gridCol w:w="2834"/>
      </w:tblGrid>
      <w:tr w:rsidR="00A77EC3" w:rsidRPr="00796F91" w14:paraId="22E301C5" w14:textId="77777777" w:rsidTr="004D02E1">
        <w:trPr>
          <w:tblHeader/>
        </w:trPr>
        <w:tc>
          <w:tcPr>
            <w:tcW w:w="0" w:type="auto"/>
            <w:shd w:val="clear" w:color="auto" w:fill="auto"/>
          </w:tcPr>
          <w:p w14:paraId="7194DBDC" w14:textId="77777777" w:rsidR="00E83FDF" w:rsidRPr="00796F91" w:rsidRDefault="00E83FDF" w:rsidP="00A77EC3">
            <w:pPr>
              <w:jc w:val="left"/>
              <w:rPr>
                <w:rFonts w:ascii="Tahoma" w:hAnsi="Tahoma" w:cs="Tahoma"/>
                <w:sz w:val="20"/>
                <w:szCs w:val="20"/>
              </w:rPr>
            </w:pPr>
          </w:p>
        </w:tc>
        <w:tc>
          <w:tcPr>
            <w:tcW w:w="0" w:type="auto"/>
            <w:shd w:val="clear" w:color="auto" w:fill="auto"/>
          </w:tcPr>
          <w:p w14:paraId="589BCB26" w14:textId="77777777" w:rsidR="00E83FDF" w:rsidRPr="00796F91" w:rsidRDefault="00E83FDF" w:rsidP="00A77EC3">
            <w:pPr>
              <w:jc w:val="left"/>
              <w:rPr>
                <w:rFonts w:ascii="Tahoma" w:hAnsi="Tahoma" w:cs="Tahoma"/>
                <w:b/>
                <w:sz w:val="20"/>
                <w:szCs w:val="20"/>
              </w:rPr>
            </w:pPr>
            <w:r w:rsidRPr="00796F91">
              <w:rPr>
                <w:rFonts w:ascii="Tahoma" w:hAnsi="Tahoma" w:cs="Tahoma"/>
                <w:b/>
                <w:sz w:val="20"/>
                <w:szCs w:val="20"/>
              </w:rPr>
              <w:t>Descriptor</w:t>
            </w:r>
          </w:p>
        </w:tc>
        <w:tc>
          <w:tcPr>
            <w:tcW w:w="0" w:type="auto"/>
            <w:shd w:val="clear" w:color="auto" w:fill="auto"/>
          </w:tcPr>
          <w:p w14:paraId="7D0A4921" w14:textId="77777777" w:rsidR="00E83FDF" w:rsidRPr="00796F91" w:rsidRDefault="00E83FDF" w:rsidP="00A77EC3">
            <w:pPr>
              <w:jc w:val="left"/>
              <w:rPr>
                <w:rFonts w:ascii="Tahoma" w:hAnsi="Tahoma" w:cs="Tahoma"/>
                <w:b/>
                <w:sz w:val="20"/>
                <w:szCs w:val="20"/>
              </w:rPr>
            </w:pPr>
            <w:r w:rsidRPr="00796F91">
              <w:rPr>
                <w:rFonts w:ascii="Tahoma" w:hAnsi="Tahoma" w:cs="Tahoma"/>
                <w:b/>
                <w:sz w:val="20"/>
                <w:szCs w:val="20"/>
              </w:rPr>
              <w:t>Definition</w:t>
            </w:r>
          </w:p>
        </w:tc>
        <w:tc>
          <w:tcPr>
            <w:tcW w:w="0" w:type="auto"/>
            <w:shd w:val="clear" w:color="auto" w:fill="auto"/>
          </w:tcPr>
          <w:p w14:paraId="6E0ED017" w14:textId="77777777" w:rsidR="00E83FDF" w:rsidRPr="00796F91" w:rsidRDefault="00E83FDF" w:rsidP="00A77EC3">
            <w:pPr>
              <w:jc w:val="left"/>
              <w:rPr>
                <w:rFonts w:ascii="Tahoma" w:hAnsi="Tahoma" w:cs="Tahoma"/>
                <w:b/>
                <w:sz w:val="20"/>
                <w:szCs w:val="20"/>
              </w:rPr>
            </w:pPr>
            <w:r w:rsidRPr="00796F91">
              <w:rPr>
                <w:rFonts w:ascii="Tahoma" w:hAnsi="Tahoma" w:cs="Tahoma"/>
                <w:b/>
                <w:sz w:val="20"/>
                <w:szCs w:val="20"/>
              </w:rPr>
              <w:t>Example/Non-Example</w:t>
            </w:r>
          </w:p>
        </w:tc>
      </w:tr>
      <w:tr w:rsidR="00A77EC3" w:rsidRPr="00796F91" w14:paraId="564E747A" w14:textId="77777777" w:rsidTr="004D02E1">
        <w:tc>
          <w:tcPr>
            <w:tcW w:w="0" w:type="auto"/>
            <w:shd w:val="clear" w:color="auto" w:fill="auto"/>
          </w:tcPr>
          <w:p w14:paraId="56B20A0C"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1</w:t>
            </w:r>
          </w:p>
        </w:tc>
        <w:tc>
          <w:tcPr>
            <w:tcW w:w="0" w:type="auto"/>
            <w:shd w:val="clear" w:color="auto" w:fill="auto"/>
          </w:tcPr>
          <w:p w14:paraId="0A90A5BA"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Verbal Aggression</w:t>
            </w:r>
          </w:p>
        </w:tc>
        <w:tc>
          <w:tcPr>
            <w:tcW w:w="0" w:type="auto"/>
            <w:shd w:val="clear" w:color="auto" w:fill="auto"/>
          </w:tcPr>
          <w:p w14:paraId="34C2237D"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Language directed at others in a demeaning or aggressive manner</w:t>
            </w:r>
          </w:p>
        </w:tc>
        <w:tc>
          <w:tcPr>
            <w:tcW w:w="0" w:type="auto"/>
            <w:shd w:val="clear" w:color="auto" w:fill="auto"/>
          </w:tcPr>
          <w:p w14:paraId="02EACE29"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Swearing, aggressive stance, language directed to hurt or show disrespect, intimidating body language, intimidating tone of voice</w:t>
            </w:r>
          </w:p>
        </w:tc>
      </w:tr>
      <w:tr w:rsidR="00A77EC3" w:rsidRPr="00796F91" w14:paraId="2E13627B" w14:textId="77777777" w:rsidTr="004D02E1">
        <w:tc>
          <w:tcPr>
            <w:tcW w:w="0" w:type="auto"/>
            <w:shd w:val="clear" w:color="auto" w:fill="auto"/>
          </w:tcPr>
          <w:p w14:paraId="7144751B"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2</w:t>
            </w:r>
          </w:p>
        </w:tc>
        <w:tc>
          <w:tcPr>
            <w:tcW w:w="0" w:type="auto"/>
            <w:shd w:val="clear" w:color="auto" w:fill="auto"/>
          </w:tcPr>
          <w:p w14:paraId="08CA31CE"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Physical Aggression</w:t>
            </w:r>
          </w:p>
        </w:tc>
        <w:tc>
          <w:tcPr>
            <w:tcW w:w="0" w:type="auto"/>
            <w:shd w:val="clear" w:color="auto" w:fill="auto"/>
          </w:tcPr>
          <w:p w14:paraId="3AE5A908"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Actions involving serious physical contact where injury might occur</w:t>
            </w:r>
          </w:p>
        </w:tc>
        <w:tc>
          <w:tcPr>
            <w:tcW w:w="0" w:type="auto"/>
            <w:shd w:val="clear" w:color="auto" w:fill="auto"/>
          </w:tcPr>
          <w:p w14:paraId="5FFE77B0"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Hitting, punching, hitting with an object, kicking, pulling hair, scratching etc.</w:t>
            </w:r>
          </w:p>
        </w:tc>
      </w:tr>
      <w:tr w:rsidR="00A77EC3" w:rsidRPr="00796F91" w14:paraId="76A8F853" w14:textId="77777777" w:rsidTr="004D02E1">
        <w:tc>
          <w:tcPr>
            <w:tcW w:w="0" w:type="auto"/>
            <w:shd w:val="clear" w:color="auto" w:fill="auto"/>
          </w:tcPr>
          <w:p w14:paraId="0B778152"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3</w:t>
            </w:r>
          </w:p>
        </w:tc>
        <w:tc>
          <w:tcPr>
            <w:tcW w:w="0" w:type="auto"/>
            <w:shd w:val="clear" w:color="auto" w:fill="auto"/>
          </w:tcPr>
          <w:p w14:paraId="38D3DF3D"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Harassment/Bullying</w:t>
            </w:r>
          </w:p>
        </w:tc>
        <w:tc>
          <w:tcPr>
            <w:tcW w:w="0" w:type="auto"/>
            <w:shd w:val="clear" w:color="auto" w:fill="auto"/>
          </w:tcPr>
          <w:p w14:paraId="09EB68DC"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 delivers disrespectful messages (verbal or gestural) to another person that includes threats and intimidation, obscene gestures, pictures, or written notes</w:t>
            </w:r>
          </w:p>
        </w:tc>
        <w:tc>
          <w:tcPr>
            <w:tcW w:w="0" w:type="auto"/>
            <w:shd w:val="clear" w:color="auto" w:fill="auto"/>
          </w:tcPr>
          <w:p w14:paraId="0F864B38"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Disrespectful messages include negative comments based on race, religion, gender, age, and/or national origin; sustained or intense verbal attacks based on ethnic origin, disabilities or other personal matters</w:t>
            </w:r>
          </w:p>
        </w:tc>
      </w:tr>
      <w:tr w:rsidR="00A77EC3" w:rsidRPr="00796F91" w14:paraId="395A9BAB" w14:textId="77777777" w:rsidTr="004D02E1">
        <w:tc>
          <w:tcPr>
            <w:tcW w:w="0" w:type="auto"/>
            <w:shd w:val="clear" w:color="auto" w:fill="auto"/>
          </w:tcPr>
          <w:p w14:paraId="279935FF"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4</w:t>
            </w:r>
          </w:p>
        </w:tc>
        <w:tc>
          <w:tcPr>
            <w:tcW w:w="0" w:type="auto"/>
            <w:shd w:val="clear" w:color="auto" w:fill="auto"/>
          </w:tcPr>
          <w:p w14:paraId="7520DB0E"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Defiance/non-compliance – Major</w:t>
            </w:r>
          </w:p>
        </w:tc>
        <w:tc>
          <w:tcPr>
            <w:tcW w:w="0" w:type="auto"/>
            <w:shd w:val="clear" w:color="auto" w:fill="auto"/>
          </w:tcPr>
          <w:p w14:paraId="36C33EA8"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Refusing request of a teacher or supervisor, talking back in an angry and/or rude manner to staff, ignoring/walking away from staff, running away</w:t>
            </w:r>
          </w:p>
        </w:tc>
        <w:tc>
          <w:tcPr>
            <w:tcW w:w="0" w:type="auto"/>
            <w:shd w:val="clear" w:color="auto" w:fill="auto"/>
          </w:tcPr>
          <w:p w14:paraId="769D0D3C" w14:textId="77777777" w:rsidR="00E83FDF" w:rsidRPr="00796F91" w:rsidRDefault="00E83FDF" w:rsidP="00A77EC3">
            <w:pPr>
              <w:jc w:val="left"/>
              <w:rPr>
                <w:rFonts w:ascii="Tahoma" w:hAnsi="Tahoma" w:cs="Tahoma"/>
                <w:sz w:val="20"/>
                <w:szCs w:val="20"/>
              </w:rPr>
            </w:pPr>
          </w:p>
        </w:tc>
      </w:tr>
      <w:tr w:rsidR="00A77EC3" w:rsidRPr="00796F91" w14:paraId="116A7521" w14:textId="77777777" w:rsidTr="004D02E1">
        <w:tc>
          <w:tcPr>
            <w:tcW w:w="0" w:type="auto"/>
            <w:shd w:val="clear" w:color="auto" w:fill="auto"/>
          </w:tcPr>
          <w:p w14:paraId="44240AAE"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5</w:t>
            </w:r>
          </w:p>
        </w:tc>
        <w:tc>
          <w:tcPr>
            <w:tcW w:w="0" w:type="auto"/>
            <w:shd w:val="clear" w:color="auto" w:fill="auto"/>
          </w:tcPr>
          <w:p w14:paraId="7C09B055"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Major Disruption</w:t>
            </w:r>
          </w:p>
        </w:tc>
        <w:tc>
          <w:tcPr>
            <w:tcW w:w="0" w:type="auto"/>
            <w:shd w:val="clear" w:color="auto" w:fill="auto"/>
          </w:tcPr>
          <w:p w14:paraId="5EC38B2C"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Persistent behaviour causing an interruption in a class or an activity</w:t>
            </w:r>
          </w:p>
        </w:tc>
        <w:tc>
          <w:tcPr>
            <w:tcW w:w="0" w:type="auto"/>
            <w:shd w:val="clear" w:color="auto" w:fill="auto"/>
          </w:tcPr>
          <w:p w14:paraId="1C6C248C"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Sustained loud talking, yelling or screaming; noise with materials; and/or sustained out-of-seat behaviour</w:t>
            </w:r>
          </w:p>
        </w:tc>
      </w:tr>
      <w:tr w:rsidR="00A77EC3" w:rsidRPr="00796F91" w14:paraId="4DF2098C" w14:textId="77777777" w:rsidTr="004D02E1">
        <w:tc>
          <w:tcPr>
            <w:tcW w:w="0" w:type="auto"/>
            <w:shd w:val="clear" w:color="auto" w:fill="auto"/>
          </w:tcPr>
          <w:p w14:paraId="1B87E3DE"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6</w:t>
            </w:r>
          </w:p>
        </w:tc>
        <w:tc>
          <w:tcPr>
            <w:tcW w:w="0" w:type="auto"/>
            <w:shd w:val="clear" w:color="auto" w:fill="auto"/>
          </w:tcPr>
          <w:p w14:paraId="2B9176D5"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Major Dress Code Violation</w:t>
            </w:r>
          </w:p>
        </w:tc>
        <w:tc>
          <w:tcPr>
            <w:tcW w:w="0" w:type="auto"/>
            <w:shd w:val="clear" w:color="auto" w:fill="auto"/>
          </w:tcPr>
          <w:p w14:paraId="3FB036BA"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 wears clothing that does not fit within the dress code of the school</w:t>
            </w:r>
          </w:p>
        </w:tc>
        <w:tc>
          <w:tcPr>
            <w:tcW w:w="0" w:type="auto"/>
            <w:shd w:val="clear" w:color="auto" w:fill="auto"/>
          </w:tcPr>
          <w:p w14:paraId="259AA49E"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“Gang” undershirts, offensive T-shirts etc.</w:t>
            </w:r>
          </w:p>
        </w:tc>
      </w:tr>
      <w:tr w:rsidR="00A77EC3" w:rsidRPr="00796F91" w14:paraId="20C2082F" w14:textId="77777777" w:rsidTr="004D02E1">
        <w:tc>
          <w:tcPr>
            <w:tcW w:w="0" w:type="auto"/>
            <w:shd w:val="clear" w:color="auto" w:fill="auto"/>
          </w:tcPr>
          <w:p w14:paraId="109B8484"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7</w:t>
            </w:r>
          </w:p>
        </w:tc>
        <w:tc>
          <w:tcPr>
            <w:tcW w:w="0" w:type="auto"/>
            <w:shd w:val="clear" w:color="auto" w:fill="auto"/>
          </w:tcPr>
          <w:p w14:paraId="7FA51CE9"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Property Damage/Vandalism</w:t>
            </w:r>
          </w:p>
        </w:tc>
        <w:tc>
          <w:tcPr>
            <w:tcW w:w="0" w:type="auto"/>
            <w:shd w:val="clear" w:color="auto" w:fill="auto"/>
          </w:tcPr>
          <w:p w14:paraId="2009643F"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 participates in an activity that results in substantial destruction or disfigurement of property</w:t>
            </w:r>
          </w:p>
        </w:tc>
        <w:tc>
          <w:tcPr>
            <w:tcW w:w="0" w:type="auto"/>
            <w:shd w:val="clear" w:color="auto" w:fill="auto"/>
          </w:tcPr>
          <w:p w14:paraId="303EC26D"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Throwing a computer, graffiti of school buildings, arson</w:t>
            </w:r>
          </w:p>
        </w:tc>
      </w:tr>
      <w:tr w:rsidR="00A77EC3" w:rsidRPr="00796F91" w14:paraId="5EFA7EE4" w14:textId="77777777" w:rsidTr="004D02E1">
        <w:tc>
          <w:tcPr>
            <w:tcW w:w="0" w:type="auto"/>
            <w:shd w:val="clear" w:color="auto" w:fill="auto"/>
          </w:tcPr>
          <w:p w14:paraId="03853697"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8</w:t>
            </w:r>
          </w:p>
        </w:tc>
        <w:tc>
          <w:tcPr>
            <w:tcW w:w="0" w:type="auto"/>
            <w:shd w:val="clear" w:color="auto" w:fill="auto"/>
          </w:tcPr>
          <w:p w14:paraId="6ECE7AD9"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Skip Class/Truancy</w:t>
            </w:r>
          </w:p>
        </w:tc>
        <w:tc>
          <w:tcPr>
            <w:tcW w:w="0" w:type="auto"/>
            <w:shd w:val="clear" w:color="auto" w:fill="auto"/>
          </w:tcPr>
          <w:p w14:paraId="1BB256D4"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Students leaves class/school without permission or stays out of class/school without permission</w:t>
            </w:r>
          </w:p>
        </w:tc>
        <w:tc>
          <w:tcPr>
            <w:tcW w:w="0" w:type="auto"/>
            <w:shd w:val="clear" w:color="auto" w:fill="auto"/>
          </w:tcPr>
          <w:p w14:paraId="54CD245A" w14:textId="77777777" w:rsidR="00E83FDF" w:rsidRPr="00796F91" w:rsidRDefault="00E83FDF" w:rsidP="00A77EC3">
            <w:pPr>
              <w:jc w:val="left"/>
              <w:rPr>
                <w:rFonts w:ascii="Tahoma" w:hAnsi="Tahoma" w:cs="Tahoma"/>
                <w:sz w:val="20"/>
                <w:szCs w:val="20"/>
              </w:rPr>
            </w:pPr>
          </w:p>
        </w:tc>
      </w:tr>
      <w:tr w:rsidR="00A77EC3" w:rsidRPr="00796F91" w14:paraId="1E7BCD16" w14:textId="77777777" w:rsidTr="004D02E1">
        <w:tc>
          <w:tcPr>
            <w:tcW w:w="0" w:type="auto"/>
            <w:shd w:val="clear" w:color="auto" w:fill="auto"/>
          </w:tcPr>
          <w:p w14:paraId="089009E4"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9</w:t>
            </w:r>
          </w:p>
        </w:tc>
        <w:tc>
          <w:tcPr>
            <w:tcW w:w="0" w:type="auto"/>
            <w:shd w:val="clear" w:color="auto" w:fill="auto"/>
          </w:tcPr>
          <w:p w14:paraId="0403E695"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Theft</w:t>
            </w:r>
          </w:p>
        </w:tc>
        <w:tc>
          <w:tcPr>
            <w:tcW w:w="0" w:type="auto"/>
            <w:shd w:val="clear" w:color="auto" w:fill="auto"/>
          </w:tcPr>
          <w:p w14:paraId="4E246B70"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 is in possession of, having passed on, or being responsible for removing someone else’s property</w:t>
            </w:r>
          </w:p>
        </w:tc>
        <w:tc>
          <w:tcPr>
            <w:tcW w:w="0" w:type="auto"/>
            <w:shd w:val="clear" w:color="auto" w:fill="auto"/>
          </w:tcPr>
          <w:p w14:paraId="1231BE67" w14:textId="77777777" w:rsidR="00E83FDF" w:rsidRPr="00796F91" w:rsidRDefault="00E83FDF" w:rsidP="00A77EC3">
            <w:pPr>
              <w:jc w:val="left"/>
              <w:rPr>
                <w:rFonts w:ascii="Tahoma" w:hAnsi="Tahoma" w:cs="Tahoma"/>
                <w:sz w:val="20"/>
                <w:szCs w:val="20"/>
              </w:rPr>
            </w:pPr>
          </w:p>
        </w:tc>
      </w:tr>
      <w:tr w:rsidR="00A77EC3" w:rsidRPr="00796F91" w14:paraId="1FB9B6C6" w14:textId="77777777" w:rsidTr="004D02E1">
        <w:tc>
          <w:tcPr>
            <w:tcW w:w="0" w:type="auto"/>
            <w:shd w:val="clear" w:color="auto" w:fill="auto"/>
          </w:tcPr>
          <w:p w14:paraId="446DE71A"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10</w:t>
            </w:r>
          </w:p>
        </w:tc>
        <w:tc>
          <w:tcPr>
            <w:tcW w:w="0" w:type="auto"/>
            <w:shd w:val="clear" w:color="auto" w:fill="auto"/>
          </w:tcPr>
          <w:p w14:paraId="53A20B37"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Forgery/Plagiarism</w:t>
            </w:r>
          </w:p>
        </w:tc>
        <w:tc>
          <w:tcPr>
            <w:tcW w:w="0" w:type="auto"/>
            <w:shd w:val="clear" w:color="auto" w:fill="auto"/>
          </w:tcPr>
          <w:p w14:paraId="5047796E" w14:textId="2F5055CF" w:rsidR="00E83FDF" w:rsidRPr="00796F91" w:rsidRDefault="00E83FDF" w:rsidP="00A77EC3">
            <w:pPr>
              <w:jc w:val="left"/>
              <w:rPr>
                <w:rFonts w:ascii="Tahoma" w:hAnsi="Tahoma" w:cs="Tahoma"/>
                <w:sz w:val="20"/>
                <w:szCs w:val="20"/>
              </w:rPr>
            </w:pPr>
            <w:r w:rsidRPr="00796F91">
              <w:rPr>
                <w:rFonts w:ascii="Tahoma" w:hAnsi="Tahoma" w:cs="Tahoma"/>
                <w:sz w:val="20"/>
                <w:szCs w:val="20"/>
              </w:rPr>
              <w:t>Student has signed a person’s name without that person’s permission (forgery).</w:t>
            </w:r>
            <w:r w:rsidR="005C5CE2">
              <w:rPr>
                <w:rFonts w:ascii="Tahoma" w:hAnsi="Tahoma" w:cs="Tahoma"/>
                <w:sz w:val="20"/>
                <w:szCs w:val="20"/>
              </w:rPr>
              <w:t xml:space="preserve"> </w:t>
            </w:r>
            <w:r w:rsidRPr="00796F91">
              <w:rPr>
                <w:rFonts w:ascii="Tahoma" w:hAnsi="Tahoma" w:cs="Tahoma"/>
                <w:sz w:val="20"/>
                <w:szCs w:val="20"/>
              </w:rPr>
              <w:t>Plagiarism is submitting someone else’s work as your own.  It occurs when a writer deliberately uses someone else’s language, ideas, or other original (not common knowledge) material without acknowledging its original source.</w:t>
            </w:r>
          </w:p>
        </w:tc>
        <w:tc>
          <w:tcPr>
            <w:tcW w:w="0" w:type="auto"/>
            <w:shd w:val="clear" w:color="auto" w:fill="auto"/>
          </w:tcPr>
          <w:p w14:paraId="6BD18F9B" w14:textId="77777777" w:rsidR="00E83FDF" w:rsidRPr="00796F91" w:rsidRDefault="00E83FDF" w:rsidP="00A77EC3">
            <w:pPr>
              <w:jc w:val="left"/>
              <w:rPr>
                <w:rFonts w:ascii="Tahoma" w:hAnsi="Tahoma" w:cs="Tahoma"/>
                <w:sz w:val="20"/>
                <w:szCs w:val="20"/>
              </w:rPr>
            </w:pPr>
          </w:p>
        </w:tc>
      </w:tr>
      <w:tr w:rsidR="00A77EC3" w:rsidRPr="00796F91" w14:paraId="636345CF" w14:textId="77777777" w:rsidTr="004D02E1">
        <w:tc>
          <w:tcPr>
            <w:tcW w:w="0" w:type="auto"/>
            <w:shd w:val="clear" w:color="auto" w:fill="auto"/>
          </w:tcPr>
          <w:p w14:paraId="735DA4F4"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11</w:t>
            </w:r>
          </w:p>
        </w:tc>
        <w:tc>
          <w:tcPr>
            <w:tcW w:w="0" w:type="auto"/>
            <w:shd w:val="clear" w:color="auto" w:fill="auto"/>
          </w:tcPr>
          <w:p w14:paraId="5549D412"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Major Technology Violation</w:t>
            </w:r>
          </w:p>
        </w:tc>
        <w:tc>
          <w:tcPr>
            <w:tcW w:w="0" w:type="auto"/>
            <w:shd w:val="clear" w:color="auto" w:fill="auto"/>
          </w:tcPr>
          <w:p w14:paraId="3BA8759E"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Student engages in inappropriate (as defined by school) use of cell phone, music/video players, camera, and/or computer.</w:t>
            </w:r>
          </w:p>
        </w:tc>
        <w:tc>
          <w:tcPr>
            <w:tcW w:w="0" w:type="auto"/>
            <w:shd w:val="clear" w:color="auto" w:fill="auto"/>
          </w:tcPr>
          <w:p w14:paraId="5FB47DFE"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Accessing inappropriate websites, using someone else’s log in details, inappropriate additions to Facebook (written and images)</w:t>
            </w:r>
          </w:p>
        </w:tc>
      </w:tr>
      <w:tr w:rsidR="00A77EC3" w:rsidRPr="00796F91" w14:paraId="6A0CAB65" w14:textId="77777777" w:rsidTr="004D02E1">
        <w:tc>
          <w:tcPr>
            <w:tcW w:w="0" w:type="auto"/>
            <w:shd w:val="clear" w:color="auto" w:fill="auto"/>
          </w:tcPr>
          <w:p w14:paraId="4B73E586"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12</w:t>
            </w:r>
          </w:p>
        </w:tc>
        <w:tc>
          <w:tcPr>
            <w:tcW w:w="0" w:type="auto"/>
            <w:shd w:val="clear" w:color="auto" w:fill="auto"/>
          </w:tcPr>
          <w:p w14:paraId="72EFF594"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Use/possession of Alcohol</w:t>
            </w:r>
          </w:p>
        </w:tc>
        <w:tc>
          <w:tcPr>
            <w:tcW w:w="0" w:type="auto"/>
            <w:shd w:val="clear" w:color="auto" w:fill="auto"/>
          </w:tcPr>
          <w:p w14:paraId="45263604"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Student is in possession or is using alcohol</w:t>
            </w:r>
          </w:p>
        </w:tc>
        <w:tc>
          <w:tcPr>
            <w:tcW w:w="0" w:type="auto"/>
            <w:shd w:val="clear" w:color="auto" w:fill="auto"/>
          </w:tcPr>
          <w:p w14:paraId="238601FE" w14:textId="77777777" w:rsidR="00CA6E4E" w:rsidRPr="00796F91" w:rsidRDefault="00CA6E4E" w:rsidP="00A77EC3">
            <w:pPr>
              <w:jc w:val="left"/>
              <w:rPr>
                <w:rFonts w:ascii="Tahoma" w:hAnsi="Tahoma" w:cs="Tahoma"/>
                <w:sz w:val="20"/>
                <w:szCs w:val="20"/>
              </w:rPr>
            </w:pPr>
          </w:p>
        </w:tc>
      </w:tr>
      <w:tr w:rsidR="00A77EC3" w:rsidRPr="00796F91" w14:paraId="419244F7" w14:textId="77777777" w:rsidTr="004D02E1">
        <w:tc>
          <w:tcPr>
            <w:tcW w:w="0" w:type="auto"/>
            <w:shd w:val="clear" w:color="auto" w:fill="auto"/>
          </w:tcPr>
          <w:p w14:paraId="39F18D26"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13</w:t>
            </w:r>
          </w:p>
        </w:tc>
        <w:tc>
          <w:tcPr>
            <w:tcW w:w="0" w:type="auto"/>
            <w:shd w:val="clear" w:color="auto" w:fill="auto"/>
          </w:tcPr>
          <w:p w14:paraId="6DB32EF0"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Use/possession of Other Drugs</w:t>
            </w:r>
          </w:p>
        </w:tc>
        <w:tc>
          <w:tcPr>
            <w:tcW w:w="0" w:type="auto"/>
            <w:shd w:val="clear" w:color="auto" w:fill="auto"/>
          </w:tcPr>
          <w:p w14:paraId="6150958D"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Student is in possession of or is using illegal drugs/substances or imitations or is using prescription drugs contrary to their doctor’s directions</w:t>
            </w:r>
          </w:p>
        </w:tc>
        <w:tc>
          <w:tcPr>
            <w:tcW w:w="0" w:type="auto"/>
            <w:shd w:val="clear" w:color="auto" w:fill="auto"/>
          </w:tcPr>
          <w:p w14:paraId="0F3CABC7" w14:textId="77777777" w:rsidR="00CA6E4E" w:rsidRPr="00796F91" w:rsidRDefault="00CA6E4E" w:rsidP="00A77EC3">
            <w:pPr>
              <w:jc w:val="left"/>
              <w:rPr>
                <w:rFonts w:ascii="Tahoma" w:hAnsi="Tahoma" w:cs="Tahoma"/>
                <w:sz w:val="20"/>
                <w:szCs w:val="20"/>
              </w:rPr>
            </w:pPr>
          </w:p>
        </w:tc>
      </w:tr>
      <w:tr w:rsidR="00A77EC3" w:rsidRPr="00796F91" w14:paraId="2E0C4C85" w14:textId="77777777" w:rsidTr="004D02E1">
        <w:tc>
          <w:tcPr>
            <w:tcW w:w="0" w:type="auto"/>
            <w:shd w:val="clear" w:color="auto" w:fill="auto"/>
          </w:tcPr>
          <w:p w14:paraId="4E1E336A"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14</w:t>
            </w:r>
          </w:p>
        </w:tc>
        <w:tc>
          <w:tcPr>
            <w:tcW w:w="0" w:type="auto"/>
            <w:shd w:val="clear" w:color="auto" w:fill="auto"/>
          </w:tcPr>
          <w:p w14:paraId="05DE2376"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Misuse of Legal Drugs</w:t>
            </w:r>
          </w:p>
        </w:tc>
        <w:tc>
          <w:tcPr>
            <w:tcW w:w="0" w:type="auto"/>
            <w:shd w:val="clear" w:color="auto" w:fill="auto"/>
          </w:tcPr>
          <w:p w14:paraId="32881027"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Inappropriate use or distribution of legal drugs/medications</w:t>
            </w:r>
          </w:p>
        </w:tc>
        <w:tc>
          <w:tcPr>
            <w:tcW w:w="0" w:type="auto"/>
            <w:shd w:val="clear" w:color="auto" w:fill="auto"/>
          </w:tcPr>
          <w:p w14:paraId="5C0941B1" w14:textId="77777777" w:rsidR="00CA6E4E" w:rsidRPr="00796F91" w:rsidRDefault="00CA6E4E" w:rsidP="00A77EC3">
            <w:pPr>
              <w:jc w:val="left"/>
              <w:rPr>
                <w:rFonts w:ascii="Tahoma" w:hAnsi="Tahoma" w:cs="Tahoma"/>
                <w:sz w:val="20"/>
                <w:szCs w:val="20"/>
              </w:rPr>
            </w:pPr>
            <w:r w:rsidRPr="00796F91">
              <w:rPr>
                <w:rFonts w:ascii="Tahoma" w:hAnsi="Tahoma" w:cs="Tahoma"/>
                <w:sz w:val="20"/>
                <w:szCs w:val="20"/>
              </w:rPr>
              <w:t>Intentionally overdosing of ADHD medications.  Sharing around an inhaler to get a “Buzz”</w:t>
            </w:r>
          </w:p>
        </w:tc>
      </w:tr>
      <w:tr w:rsidR="00A77EC3" w:rsidRPr="00796F91" w14:paraId="1EF8036C" w14:textId="77777777" w:rsidTr="004D02E1">
        <w:tc>
          <w:tcPr>
            <w:tcW w:w="0" w:type="auto"/>
            <w:shd w:val="clear" w:color="auto" w:fill="auto"/>
          </w:tcPr>
          <w:p w14:paraId="33CFEC6B" w14:textId="77777777" w:rsidR="00B62C78" w:rsidRPr="00796F91" w:rsidRDefault="00B62C78" w:rsidP="00A77EC3">
            <w:pPr>
              <w:jc w:val="left"/>
              <w:rPr>
                <w:rFonts w:ascii="Tahoma" w:hAnsi="Tahoma" w:cs="Tahoma"/>
                <w:sz w:val="20"/>
                <w:szCs w:val="20"/>
              </w:rPr>
            </w:pPr>
            <w:r w:rsidRPr="00796F91">
              <w:rPr>
                <w:rFonts w:ascii="Tahoma" w:hAnsi="Tahoma" w:cs="Tahoma"/>
                <w:sz w:val="20"/>
                <w:szCs w:val="20"/>
              </w:rPr>
              <w:t>15</w:t>
            </w:r>
          </w:p>
        </w:tc>
        <w:tc>
          <w:tcPr>
            <w:tcW w:w="0" w:type="auto"/>
            <w:shd w:val="clear" w:color="auto" w:fill="auto"/>
          </w:tcPr>
          <w:p w14:paraId="2FC93392" w14:textId="77777777" w:rsidR="00B62C78" w:rsidRPr="00796F91" w:rsidRDefault="00B62C78" w:rsidP="00A77EC3">
            <w:pPr>
              <w:jc w:val="left"/>
              <w:rPr>
                <w:rFonts w:ascii="Tahoma" w:hAnsi="Tahoma" w:cs="Tahoma"/>
                <w:sz w:val="20"/>
                <w:szCs w:val="20"/>
              </w:rPr>
            </w:pPr>
            <w:r w:rsidRPr="00796F91">
              <w:rPr>
                <w:rFonts w:ascii="Tahoma" w:hAnsi="Tahoma" w:cs="Tahoma"/>
                <w:sz w:val="20"/>
                <w:szCs w:val="20"/>
              </w:rPr>
              <w:t>Use/possession of Tobacco</w:t>
            </w:r>
          </w:p>
        </w:tc>
        <w:tc>
          <w:tcPr>
            <w:tcW w:w="0" w:type="auto"/>
            <w:shd w:val="clear" w:color="auto" w:fill="auto"/>
          </w:tcPr>
          <w:p w14:paraId="20CEEB20" w14:textId="77777777" w:rsidR="00B62C78" w:rsidRPr="00796F91" w:rsidRDefault="00B62C78" w:rsidP="00A77EC3">
            <w:pPr>
              <w:jc w:val="left"/>
              <w:rPr>
                <w:rFonts w:ascii="Tahoma" w:hAnsi="Tahoma" w:cs="Tahoma"/>
                <w:sz w:val="20"/>
                <w:szCs w:val="20"/>
              </w:rPr>
            </w:pPr>
            <w:r w:rsidRPr="00796F91">
              <w:rPr>
                <w:rFonts w:ascii="Tahoma" w:hAnsi="Tahoma" w:cs="Tahoma"/>
                <w:sz w:val="20"/>
                <w:szCs w:val="20"/>
              </w:rPr>
              <w:t>Student is in possession of or is using tobacco either at school or on the way to and from or at any time they are in school uniform</w:t>
            </w:r>
          </w:p>
        </w:tc>
        <w:tc>
          <w:tcPr>
            <w:tcW w:w="0" w:type="auto"/>
            <w:shd w:val="clear" w:color="auto" w:fill="auto"/>
          </w:tcPr>
          <w:p w14:paraId="5B08B5D1" w14:textId="77777777" w:rsidR="00B62C78" w:rsidRPr="00796F91" w:rsidRDefault="00B62C78" w:rsidP="00A77EC3">
            <w:pPr>
              <w:jc w:val="left"/>
              <w:rPr>
                <w:rFonts w:ascii="Tahoma" w:hAnsi="Tahoma" w:cs="Tahoma"/>
                <w:sz w:val="20"/>
                <w:szCs w:val="20"/>
              </w:rPr>
            </w:pPr>
          </w:p>
        </w:tc>
      </w:tr>
      <w:tr w:rsidR="00A77EC3" w:rsidRPr="00796F91" w14:paraId="07707A27" w14:textId="77777777" w:rsidTr="004D02E1">
        <w:tc>
          <w:tcPr>
            <w:tcW w:w="0" w:type="auto"/>
            <w:shd w:val="clear" w:color="auto" w:fill="auto"/>
          </w:tcPr>
          <w:p w14:paraId="0EB5E791" w14:textId="77777777" w:rsidR="00B62C78" w:rsidRPr="00796F91" w:rsidRDefault="00B62C78" w:rsidP="00A77EC3">
            <w:pPr>
              <w:jc w:val="left"/>
              <w:rPr>
                <w:rFonts w:ascii="Tahoma" w:hAnsi="Tahoma" w:cs="Tahoma"/>
                <w:sz w:val="20"/>
                <w:szCs w:val="20"/>
              </w:rPr>
            </w:pPr>
            <w:r w:rsidRPr="00796F91">
              <w:rPr>
                <w:rFonts w:ascii="Tahoma" w:hAnsi="Tahoma" w:cs="Tahoma"/>
                <w:sz w:val="20"/>
                <w:szCs w:val="20"/>
              </w:rPr>
              <w:t>16</w:t>
            </w:r>
          </w:p>
        </w:tc>
        <w:tc>
          <w:tcPr>
            <w:tcW w:w="0" w:type="auto"/>
            <w:shd w:val="clear" w:color="auto" w:fill="auto"/>
          </w:tcPr>
          <w:p w14:paraId="689A9953" w14:textId="77777777" w:rsidR="00B62C78" w:rsidRPr="00796F91" w:rsidRDefault="00B62C78" w:rsidP="00A77EC3">
            <w:pPr>
              <w:jc w:val="left"/>
              <w:rPr>
                <w:rFonts w:ascii="Tahoma" w:hAnsi="Tahoma" w:cs="Tahoma"/>
                <w:sz w:val="20"/>
                <w:szCs w:val="20"/>
              </w:rPr>
            </w:pPr>
            <w:r w:rsidRPr="00796F91">
              <w:rPr>
                <w:rFonts w:ascii="Tahoma" w:hAnsi="Tahoma" w:cs="Tahoma"/>
                <w:sz w:val="20"/>
                <w:szCs w:val="20"/>
              </w:rPr>
              <w:t>Use/possession of Weapons</w:t>
            </w:r>
          </w:p>
        </w:tc>
        <w:tc>
          <w:tcPr>
            <w:tcW w:w="0" w:type="auto"/>
            <w:shd w:val="clear" w:color="auto" w:fill="auto"/>
          </w:tcPr>
          <w:p w14:paraId="239E9322" w14:textId="77777777" w:rsidR="00B62C78" w:rsidRPr="00796F91" w:rsidRDefault="00B62C78" w:rsidP="00A77EC3">
            <w:pPr>
              <w:jc w:val="left"/>
              <w:rPr>
                <w:rFonts w:ascii="Tahoma" w:hAnsi="Tahoma" w:cs="Tahoma"/>
                <w:sz w:val="20"/>
                <w:szCs w:val="20"/>
              </w:rPr>
            </w:pPr>
            <w:r w:rsidRPr="00796F91">
              <w:rPr>
                <w:rFonts w:ascii="Tahoma" w:hAnsi="Tahoma" w:cs="Tahoma"/>
                <w:sz w:val="20"/>
                <w:szCs w:val="20"/>
              </w:rPr>
              <w:t>Student is in possession of knives or guns (real or look alike), or other objects readily capable of causing bodily harm</w:t>
            </w:r>
          </w:p>
        </w:tc>
        <w:tc>
          <w:tcPr>
            <w:tcW w:w="0" w:type="auto"/>
            <w:shd w:val="clear" w:color="auto" w:fill="auto"/>
          </w:tcPr>
          <w:p w14:paraId="16DEB4AB" w14:textId="77777777" w:rsidR="00B62C78" w:rsidRPr="00796F91" w:rsidRDefault="00B62C78" w:rsidP="00A77EC3">
            <w:pPr>
              <w:jc w:val="left"/>
              <w:rPr>
                <w:rFonts w:ascii="Tahoma" w:hAnsi="Tahoma" w:cs="Tahoma"/>
                <w:sz w:val="20"/>
                <w:szCs w:val="20"/>
              </w:rPr>
            </w:pPr>
          </w:p>
        </w:tc>
      </w:tr>
      <w:tr w:rsidR="00A77EC3" w:rsidRPr="00796F91" w14:paraId="7FCF426B" w14:textId="77777777" w:rsidTr="004D02E1">
        <w:tc>
          <w:tcPr>
            <w:tcW w:w="0" w:type="auto"/>
            <w:shd w:val="clear" w:color="auto" w:fill="auto"/>
          </w:tcPr>
          <w:p w14:paraId="111B77A1"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17</w:t>
            </w:r>
          </w:p>
        </w:tc>
        <w:tc>
          <w:tcPr>
            <w:tcW w:w="0" w:type="auto"/>
            <w:shd w:val="clear" w:color="auto" w:fill="auto"/>
          </w:tcPr>
          <w:p w14:paraId="025FC0B5"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Use/possession of combustibles</w:t>
            </w:r>
          </w:p>
        </w:tc>
        <w:tc>
          <w:tcPr>
            <w:tcW w:w="0" w:type="auto"/>
            <w:shd w:val="clear" w:color="auto" w:fill="auto"/>
          </w:tcPr>
          <w:p w14:paraId="1EB40972"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 is in possession of substances/objects readily capable of causing bodily harm and/or property damage (matches, lighters, firecrackers, gasoline, lighter fluid)</w:t>
            </w:r>
          </w:p>
        </w:tc>
        <w:tc>
          <w:tcPr>
            <w:tcW w:w="0" w:type="auto"/>
            <w:shd w:val="clear" w:color="auto" w:fill="auto"/>
          </w:tcPr>
          <w:p w14:paraId="1A965116" w14:textId="77777777" w:rsidR="00E83FDF" w:rsidRPr="00796F91" w:rsidRDefault="00E83FDF" w:rsidP="00A77EC3">
            <w:pPr>
              <w:jc w:val="left"/>
              <w:rPr>
                <w:rFonts w:ascii="Tahoma" w:hAnsi="Tahoma" w:cs="Tahoma"/>
                <w:sz w:val="20"/>
                <w:szCs w:val="20"/>
              </w:rPr>
            </w:pPr>
          </w:p>
        </w:tc>
      </w:tr>
      <w:tr w:rsidR="00A77EC3" w:rsidRPr="00796F91" w14:paraId="471A8179" w14:textId="77777777" w:rsidTr="004D02E1">
        <w:tc>
          <w:tcPr>
            <w:tcW w:w="0" w:type="auto"/>
            <w:shd w:val="clear" w:color="auto" w:fill="auto"/>
          </w:tcPr>
          <w:p w14:paraId="526D80A2"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18</w:t>
            </w:r>
          </w:p>
        </w:tc>
        <w:tc>
          <w:tcPr>
            <w:tcW w:w="0" w:type="auto"/>
            <w:shd w:val="clear" w:color="auto" w:fill="auto"/>
          </w:tcPr>
          <w:p w14:paraId="4CA94158"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Bomb Threat/False Alarm</w:t>
            </w:r>
          </w:p>
        </w:tc>
        <w:tc>
          <w:tcPr>
            <w:tcW w:w="0" w:type="auto"/>
            <w:shd w:val="clear" w:color="auto" w:fill="auto"/>
          </w:tcPr>
          <w:p w14:paraId="02595B68"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Student delivers a false message of possible explosive materials being on-school site, near school site, and/or pending explosion with the intent to disrupt school</w:t>
            </w:r>
          </w:p>
        </w:tc>
        <w:tc>
          <w:tcPr>
            <w:tcW w:w="0" w:type="auto"/>
            <w:shd w:val="clear" w:color="auto" w:fill="auto"/>
          </w:tcPr>
          <w:p w14:paraId="4CA70605" w14:textId="77777777" w:rsidR="00E83FDF" w:rsidRPr="00796F91" w:rsidRDefault="00E83FDF" w:rsidP="00A77EC3">
            <w:pPr>
              <w:jc w:val="left"/>
              <w:rPr>
                <w:rFonts w:ascii="Tahoma" w:hAnsi="Tahoma" w:cs="Tahoma"/>
                <w:sz w:val="20"/>
                <w:szCs w:val="20"/>
              </w:rPr>
            </w:pPr>
            <w:r w:rsidRPr="00796F91">
              <w:rPr>
                <w:rFonts w:ascii="Tahoma" w:hAnsi="Tahoma" w:cs="Tahoma"/>
                <w:sz w:val="20"/>
                <w:szCs w:val="20"/>
              </w:rPr>
              <w:t>The intent is one of a “prank” to disrupt the school day and/or Emergency Services</w:t>
            </w:r>
          </w:p>
        </w:tc>
      </w:tr>
      <w:tr w:rsidR="00A77EC3" w:rsidRPr="00796F91" w14:paraId="3E1C4D55" w14:textId="77777777" w:rsidTr="004D02E1">
        <w:tc>
          <w:tcPr>
            <w:tcW w:w="0" w:type="auto"/>
            <w:shd w:val="clear" w:color="auto" w:fill="auto"/>
          </w:tcPr>
          <w:p w14:paraId="12621512" w14:textId="370F9DD3" w:rsidR="00B712F0" w:rsidRPr="00796F91" w:rsidRDefault="00B712F0" w:rsidP="00A77EC3">
            <w:pPr>
              <w:jc w:val="left"/>
              <w:rPr>
                <w:rFonts w:ascii="Tahoma" w:eastAsia="Times New Roman" w:hAnsi="Tahoma" w:cs="Tahoma"/>
                <w:sz w:val="20"/>
                <w:szCs w:val="20"/>
              </w:rPr>
            </w:pPr>
            <w:r w:rsidRPr="00796F91">
              <w:rPr>
                <w:rFonts w:ascii="Tahoma" w:eastAsia="Times New Roman" w:hAnsi="Tahoma" w:cs="Tahoma"/>
                <w:sz w:val="20"/>
                <w:szCs w:val="20"/>
              </w:rPr>
              <w:t>19</w:t>
            </w:r>
          </w:p>
        </w:tc>
        <w:tc>
          <w:tcPr>
            <w:tcW w:w="0" w:type="auto"/>
            <w:shd w:val="clear" w:color="auto" w:fill="auto"/>
          </w:tcPr>
          <w:p w14:paraId="57CF1E2B" w14:textId="77777777" w:rsidR="00B712F0" w:rsidRPr="00796F91" w:rsidRDefault="00B712F0" w:rsidP="00A77EC3">
            <w:pPr>
              <w:jc w:val="left"/>
              <w:rPr>
                <w:rFonts w:ascii="Tahoma" w:eastAsia="Times New Roman" w:hAnsi="Tahoma" w:cs="Tahoma"/>
                <w:sz w:val="20"/>
                <w:szCs w:val="20"/>
              </w:rPr>
            </w:pPr>
            <w:r w:rsidRPr="00796F91">
              <w:rPr>
                <w:rFonts w:ascii="Tahoma" w:eastAsia="Times New Roman" w:hAnsi="Tahoma" w:cs="Tahoma"/>
                <w:sz w:val="20"/>
                <w:szCs w:val="20"/>
              </w:rPr>
              <w:t>Academic Disengagement</w:t>
            </w:r>
          </w:p>
        </w:tc>
        <w:tc>
          <w:tcPr>
            <w:tcW w:w="0" w:type="auto"/>
            <w:shd w:val="clear" w:color="auto" w:fill="auto"/>
          </w:tcPr>
          <w:p w14:paraId="3FC52E2A" w14:textId="77777777" w:rsidR="00B712F0" w:rsidRPr="00796F91" w:rsidRDefault="00B712F0" w:rsidP="00A77EC3">
            <w:pPr>
              <w:jc w:val="left"/>
              <w:rPr>
                <w:rFonts w:ascii="Tahoma" w:eastAsia="Times New Roman" w:hAnsi="Tahoma" w:cs="Tahoma"/>
                <w:sz w:val="20"/>
                <w:szCs w:val="20"/>
              </w:rPr>
            </w:pPr>
            <w:r w:rsidRPr="00796F91">
              <w:rPr>
                <w:rFonts w:ascii="Tahoma" w:eastAsia="Times New Roman" w:hAnsi="Tahoma" w:cs="Tahoma"/>
                <w:sz w:val="20"/>
                <w:szCs w:val="20"/>
              </w:rPr>
              <w:t>Student does not complete and/or submit summative assessment pieces or avoids exams</w:t>
            </w:r>
          </w:p>
        </w:tc>
        <w:tc>
          <w:tcPr>
            <w:tcW w:w="0" w:type="auto"/>
            <w:shd w:val="clear" w:color="auto" w:fill="auto"/>
          </w:tcPr>
          <w:p w14:paraId="0A88D33C" w14:textId="2F77DA2E" w:rsidR="00B712F0" w:rsidRPr="00796F91" w:rsidRDefault="00B712F0" w:rsidP="00A77EC3">
            <w:pPr>
              <w:jc w:val="left"/>
              <w:rPr>
                <w:rFonts w:ascii="Tahoma" w:eastAsia="Times New Roman" w:hAnsi="Tahoma" w:cs="Tahoma"/>
                <w:sz w:val="20"/>
                <w:szCs w:val="20"/>
              </w:rPr>
            </w:pPr>
            <w:r w:rsidRPr="00796F91">
              <w:rPr>
                <w:rFonts w:ascii="Tahoma" w:eastAsia="Times New Roman" w:hAnsi="Tahoma" w:cs="Tahoma"/>
                <w:sz w:val="20"/>
                <w:szCs w:val="20"/>
              </w:rPr>
              <w:t xml:space="preserve">Avoiding group assignment work, minimal drafting of assessment or has difficulty engaging with learning over </w:t>
            </w:r>
            <w:r w:rsidR="00D72796" w:rsidRPr="00796F91">
              <w:rPr>
                <w:rFonts w:ascii="Tahoma" w:eastAsia="Times New Roman" w:hAnsi="Tahoma" w:cs="Tahoma"/>
                <w:sz w:val="20"/>
                <w:szCs w:val="20"/>
              </w:rPr>
              <w:t>a period of time</w:t>
            </w:r>
          </w:p>
        </w:tc>
      </w:tr>
    </w:tbl>
    <w:p w14:paraId="44FB30F8" w14:textId="77777777" w:rsidR="00E83FDF" w:rsidRPr="00796F91" w:rsidRDefault="00E83FDF" w:rsidP="00A71D00">
      <w:pPr>
        <w:spacing w:before="120" w:after="120"/>
        <w:rPr>
          <w:rFonts w:ascii="Tahoma" w:hAnsi="Tahoma" w:cs="Tahoma"/>
        </w:rPr>
      </w:pPr>
    </w:p>
    <w:p w14:paraId="1DA6542E" w14:textId="77777777" w:rsidR="00433CDF" w:rsidRPr="00796F91" w:rsidRDefault="00433CDF" w:rsidP="00A71D00">
      <w:pPr>
        <w:pStyle w:val="NormalWeb"/>
        <w:shd w:val="clear" w:color="auto" w:fill="FFFFFF"/>
        <w:spacing w:before="120" w:beforeAutospacing="0" w:after="120" w:afterAutospacing="0"/>
        <w:rPr>
          <w:rFonts w:ascii="Tahoma" w:hAnsi="Tahoma" w:cs="Tahoma"/>
          <w:sz w:val="24"/>
          <w:szCs w:val="24"/>
        </w:rPr>
        <w:sectPr w:rsidR="00433CDF" w:rsidRPr="00796F91" w:rsidSect="004403C9">
          <w:headerReference w:type="default" r:id="rId18"/>
          <w:pgSz w:w="11900" w:h="16840"/>
          <w:pgMar w:top="1440" w:right="1440" w:bottom="1440" w:left="1440" w:header="708" w:footer="708" w:gutter="0"/>
          <w:cols w:space="708"/>
          <w:docGrid w:linePitch="360"/>
        </w:sectPr>
      </w:pPr>
    </w:p>
    <w:p w14:paraId="722B00AE" w14:textId="319FDD42" w:rsidR="0069745E" w:rsidRPr="00796F91" w:rsidRDefault="00796F91" w:rsidP="00A71D00">
      <w:pPr>
        <w:spacing w:before="120" w:after="120"/>
        <w:rPr>
          <w:rFonts w:ascii="Tahoma" w:hAnsi="Tahoma" w:cs="Tahoma"/>
          <w:b/>
        </w:rPr>
      </w:pPr>
      <w:r>
        <w:rPr>
          <w:rFonts w:ascii="Tahoma" w:hAnsi="Tahoma" w:cs="Tahoma"/>
          <w:b/>
        </w:rPr>
        <w:t xml:space="preserve">Appendix B: </w:t>
      </w:r>
      <w:r w:rsidR="0069745E" w:rsidRPr="00796F91">
        <w:rPr>
          <w:rFonts w:ascii="Tahoma" w:hAnsi="Tahoma" w:cs="Tahoma"/>
          <w:b/>
        </w:rPr>
        <w:t>Strategies to Manage Minor Behaviour</w:t>
      </w:r>
    </w:p>
    <w:tbl>
      <w:tblPr>
        <w:tblStyle w:val="TableGrid"/>
        <w:tblW w:w="0" w:type="auto"/>
        <w:tblLook w:val="04A0" w:firstRow="1" w:lastRow="0" w:firstColumn="1" w:lastColumn="0" w:noHBand="0" w:noVBand="1"/>
      </w:tblPr>
      <w:tblGrid>
        <w:gridCol w:w="1980"/>
        <w:gridCol w:w="7030"/>
      </w:tblGrid>
      <w:tr w:rsidR="0069745E" w:rsidRPr="00796F91" w14:paraId="218C8D5A" w14:textId="77777777" w:rsidTr="004D02E1">
        <w:tc>
          <w:tcPr>
            <w:tcW w:w="1980" w:type="dxa"/>
            <w:shd w:val="clear" w:color="auto" w:fill="auto"/>
          </w:tcPr>
          <w:p w14:paraId="0788527C" w14:textId="77777777" w:rsidR="0069745E" w:rsidRPr="00796F91" w:rsidRDefault="0069745E" w:rsidP="004D02E1">
            <w:pPr>
              <w:jc w:val="left"/>
              <w:rPr>
                <w:rFonts w:ascii="Tahoma" w:hAnsi="Tahoma" w:cs="Tahoma"/>
                <w:b/>
                <w:sz w:val="20"/>
                <w:szCs w:val="20"/>
              </w:rPr>
            </w:pPr>
            <w:r w:rsidRPr="00796F91">
              <w:rPr>
                <w:rFonts w:ascii="Tahoma" w:hAnsi="Tahoma" w:cs="Tahoma"/>
                <w:b/>
                <w:sz w:val="20"/>
                <w:szCs w:val="20"/>
              </w:rPr>
              <w:t>Technique</w:t>
            </w:r>
          </w:p>
        </w:tc>
        <w:tc>
          <w:tcPr>
            <w:tcW w:w="7030" w:type="dxa"/>
            <w:shd w:val="clear" w:color="auto" w:fill="auto"/>
          </w:tcPr>
          <w:p w14:paraId="7BF504D8" w14:textId="77777777" w:rsidR="0069745E" w:rsidRPr="00796F91" w:rsidRDefault="0069745E" w:rsidP="004D02E1">
            <w:pPr>
              <w:jc w:val="left"/>
              <w:rPr>
                <w:rFonts w:ascii="Tahoma" w:hAnsi="Tahoma" w:cs="Tahoma"/>
                <w:b/>
                <w:sz w:val="20"/>
                <w:szCs w:val="20"/>
              </w:rPr>
            </w:pPr>
            <w:r w:rsidRPr="00796F91">
              <w:rPr>
                <w:rFonts w:ascii="Tahoma" w:hAnsi="Tahoma" w:cs="Tahoma"/>
                <w:b/>
                <w:sz w:val="20"/>
                <w:szCs w:val="20"/>
              </w:rPr>
              <w:t>Explanation</w:t>
            </w:r>
          </w:p>
        </w:tc>
      </w:tr>
      <w:tr w:rsidR="0069745E" w:rsidRPr="00796F91" w14:paraId="099ABD2F" w14:textId="77777777" w:rsidTr="004D02E1">
        <w:tc>
          <w:tcPr>
            <w:tcW w:w="1980" w:type="dxa"/>
            <w:shd w:val="clear" w:color="auto" w:fill="auto"/>
          </w:tcPr>
          <w:p w14:paraId="5EE7275E"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Proximity</w:t>
            </w:r>
          </w:p>
        </w:tc>
        <w:tc>
          <w:tcPr>
            <w:tcW w:w="7030" w:type="dxa"/>
            <w:shd w:val="clear" w:color="auto" w:fill="auto"/>
          </w:tcPr>
          <w:p w14:paraId="1F8AA4B9" w14:textId="46D4F757" w:rsidR="0069745E" w:rsidRPr="00796F91" w:rsidRDefault="0069745E" w:rsidP="004D02E1">
            <w:pPr>
              <w:jc w:val="left"/>
              <w:rPr>
                <w:rFonts w:ascii="Tahoma" w:hAnsi="Tahoma" w:cs="Tahoma"/>
                <w:sz w:val="20"/>
                <w:szCs w:val="20"/>
              </w:rPr>
            </w:pPr>
            <w:r w:rsidRPr="00796F91">
              <w:rPr>
                <w:rFonts w:ascii="Tahoma" w:hAnsi="Tahoma" w:cs="Tahoma"/>
                <w:sz w:val="20"/>
                <w:szCs w:val="20"/>
              </w:rPr>
              <w:t>Every teacher knows how effective it is to stand near a child who is having difficulty.</w:t>
            </w:r>
            <w:r w:rsidR="009F562C">
              <w:rPr>
                <w:rFonts w:ascii="Tahoma" w:hAnsi="Tahoma" w:cs="Tahoma"/>
                <w:sz w:val="20"/>
                <w:szCs w:val="20"/>
              </w:rPr>
              <w:t xml:space="preserve"> </w:t>
            </w:r>
            <w:r w:rsidRPr="00796F91">
              <w:rPr>
                <w:rFonts w:ascii="Tahoma" w:hAnsi="Tahoma" w:cs="Tahoma"/>
                <w:sz w:val="20"/>
                <w:szCs w:val="20"/>
              </w:rPr>
              <w:t>This technique is the strategic placement/movement by the teacher in order to encourage positive behaviour. The teacher is a source of support and strength and helps the student to control his impulses by her proximity.</w:t>
            </w:r>
          </w:p>
        </w:tc>
      </w:tr>
      <w:tr w:rsidR="0069745E" w:rsidRPr="00796F91" w14:paraId="2F17AB20" w14:textId="77777777" w:rsidTr="004D02E1">
        <w:tc>
          <w:tcPr>
            <w:tcW w:w="1980" w:type="dxa"/>
            <w:shd w:val="clear" w:color="auto" w:fill="auto"/>
          </w:tcPr>
          <w:p w14:paraId="678BF0C0"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Signal</w:t>
            </w:r>
          </w:p>
          <w:p w14:paraId="077CF345"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Non-verbal Cue</w:t>
            </w:r>
          </w:p>
        </w:tc>
        <w:tc>
          <w:tcPr>
            <w:tcW w:w="7030" w:type="dxa"/>
            <w:shd w:val="clear" w:color="auto" w:fill="auto"/>
          </w:tcPr>
          <w:p w14:paraId="6449C965" w14:textId="73219AC5" w:rsidR="0069745E" w:rsidRPr="00796F91" w:rsidRDefault="0069745E" w:rsidP="004D02E1">
            <w:pPr>
              <w:jc w:val="left"/>
              <w:rPr>
                <w:rFonts w:ascii="Tahoma" w:hAnsi="Tahoma" w:cs="Tahoma"/>
                <w:sz w:val="20"/>
                <w:szCs w:val="20"/>
              </w:rPr>
            </w:pPr>
            <w:r w:rsidRPr="00796F91">
              <w:rPr>
                <w:rFonts w:ascii="Tahoma" w:hAnsi="Tahoma" w:cs="Tahoma"/>
                <w:sz w:val="20"/>
                <w:szCs w:val="20"/>
              </w:rPr>
              <w:t>Teachers have a variety of signals that communicate to the student what is expected. These non-verbal techniques include such things as eye contact, hand gestures, a card system, picture cues, etc. Such simple cues suggest that the teacher is aware of the student’s behaviour and is prepared to intervene if the behaviour continues. This works best when the teacher has a relationship with the student(s) and the non-verbal cues have already been taught to the group.</w:t>
            </w:r>
          </w:p>
        </w:tc>
      </w:tr>
      <w:tr w:rsidR="0069745E" w:rsidRPr="00796F91" w14:paraId="5914954D" w14:textId="77777777" w:rsidTr="004D02E1">
        <w:tc>
          <w:tcPr>
            <w:tcW w:w="1980" w:type="dxa"/>
            <w:shd w:val="clear" w:color="auto" w:fill="auto"/>
          </w:tcPr>
          <w:p w14:paraId="04BF4593" w14:textId="77777777" w:rsidR="004D02E1" w:rsidRPr="005C5CE2" w:rsidRDefault="0069745E" w:rsidP="004D02E1">
            <w:pPr>
              <w:jc w:val="left"/>
              <w:rPr>
                <w:rFonts w:ascii="Tahoma" w:hAnsi="Tahoma" w:cs="Tahoma"/>
                <w:sz w:val="20"/>
                <w:szCs w:val="20"/>
              </w:rPr>
            </w:pPr>
            <w:r w:rsidRPr="005C5CE2">
              <w:rPr>
                <w:rFonts w:ascii="Tahoma" w:hAnsi="Tahoma" w:cs="Tahoma"/>
                <w:sz w:val="20"/>
                <w:szCs w:val="20"/>
              </w:rPr>
              <w:t>Ignore/Attend/</w:t>
            </w:r>
          </w:p>
          <w:p w14:paraId="6465EE42" w14:textId="5D7C4DBD" w:rsidR="0069745E" w:rsidRPr="005C5CE2" w:rsidRDefault="0069745E" w:rsidP="004D02E1">
            <w:pPr>
              <w:jc w:val="left"/>
              <w:rPr>
                <w:rFonts w:ascii="Tahoma" w:hAnsi="Tahoma" w:cs="Tahoma"/>
                <w:sz w:val="20"/>
                <w:szCs w:val="20"/>
              </w:rPr>
            </w:pPr>
            <w:r w:rsidRPr="005C5CE2">
              <w:rPr>
                <w:rFonts w:ascii="Tahoma" w:hAnsi="Tahoma" w:cs="Tahoma"/>
                <w:sz w:val="20"/>
                <w:szCs w:val="20"/>
              </w:rPr>
              <w:t>Praise</w:t>
            </w:r>
          </w:p>
        </w:tc>
        <w:tc>
          <w:tcPr>
            <w:tcW w:w="7030" w:type="dxa"/>
            <w:shd w:val="clear" w:color="auto" w:fill="auto"/>
          </w:tcPr>
          <w:p w14:paraId="52526509" w14:textId="3326F401" w:rsidR="0069745E" w:rsidRPr="00796F91" w:rsidRDefault="0069745E" w:rsidP="004D02E1">
            <w:pPr>
              <w:jc w:val="left"/>
              <w:rPr>
                <w:rFonts w:ascii="Tahoma" w:hAnsi="Tahoma" w:cs="Tahoma"/>
                <w:sz w:val="20"/>
                <w:szCs w:val="20"/>
              </w:rPr>
            </w:pPr>
            <w:r w:rsidRPr="00796F91">
              <w:rPr>
                <w:rFonts w:ascii="Tahoma" w:hAnsi="Tahoma" w:cs="Tahoma"/>
                <w:sz w:val="20"/>
                <w:szCs w:val="20"/>
              </w:rPr>
              <w:t>This technique is based on the power of praise or specific positive feedback.  The teacher praises an appropriately behaving student in proximity to the inappropriately behaving student. The praise serves as an indirect prompt for the misbehaving student and reinforcement for the one behaving appropriately.  When the student exhibits the appropriate behaviour, attention and praise is then provided.</w:t>
            </w:r>
          </w:p>
        </w:tc>
      </w:tr>
      <w:tr w:rsidR="0069745E" w:rsidRPr="00796F91" w14:paraId="79C1B95C" w14:textId="77777777" w:rsidTr="004D02E1">
        <w:tc>
          <w:tcPr>
            <w:tcW w:w="1980" w:type="dxa"/>
            <w:shd w:val="clear" w:color="auto" w:fill="auto"/>
          </w:tcPr>
          <w:p w14:paraId="6A090974"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Restitution</w:t>
            </w:r>
          </w:p>
        </w:tc>
        <w:tc>
          <w:tcPr>
            <w:tcW w:w="7030" w:type="dxa"/>
            <w:shd w:val="clear" w:color="auto" w:fill="auto"/>
          </w:tcPr>
          <w:p w14:paraId="403E2ACF" w14:textId="6B3B736C" w:rsidR="0069745E" w:rsidRPr="00796F91" w:rsidRDefault="0069745E" w:rsidP="004D02E1">
            <w:pPr>
              <w:jc w:val="left"/>
              <w:rPr>
                <w:rFonts w:ascii="Tahoma" w:hAnsi="Tahoma" w:cs="Tahoma"/>
                <w:sz w:val="20"/>
                <w:szCs w:val="20"/>
              </w:rPr>
            </w:pPr>
            <w:r w:rsidRPr="00796F91">
              <w:rPr>
                <w:rFonts w:ascii="Tahoma" w:hAnsi="Tahoma" w:cs="Tahoma"/>
                <w:sz w:val="20"/>
                <w:szCs w:val="20"/>
              </w:rPr>
              <w:t>Involves having the student compensate for any damage that is a result of his or her actions. Restitution is required to repair any damage done, restore the environment to its original condition, or make amends to persons who were affected by the behaviour</w:t>
            </w:r>
            <w:r w:rsidR="004D02E1" w:rsidRPr="00796F91">
              <w:rPr>
                <w:rFonts w:ascii="Tahoma" w:hAnsi="Tahoma" w:cs="Tahoma"/>
                <w:sz w:val="20"/>
                <w:szCs w:val="20"/>
              </w:rPr>
              <w:t>.</w:t>
            </w:r>
          </w:p>
        </w:tc>
      </w:tr>
      <w:tr w:rsidR="0069745E" w:rsidRPr="00796F91" w14:paraId="498C09CB" w14:textId="77777777" w:rsidTr="004D02E1">
        <w:tc>
          <w:tcPr>
            <w:tcW w:w="1980" w:type="dxa"/>
            <w:shd w:val="clear" w:color="auto" w:fill="auto"/>
          </w:tcPr>
          <w:p w14:paraId="31CC35F8"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Re-Direct</w:t>
            </w:r>
          </w:p>
        </w:tc>
        <w:tc>
          <w:tcPr>
            <w:tcW w:w="7030" w:type="dxa"/>
            <w:shd w:val="clear" w:color="auto" w:fill="auto"/>
          </w:tcPr>
          <w:p w14:paraId="65809CC1" w14:textId="62C7D9D0" w:rsidR="0069745E" w:rsidRPr="00796F91" w:rsidRDefault="0069745E" w:rsidP="004D02E1">
            <w:pPr>
              <w:jc w:val="left"/>
              <w:rPr>
                <w:rFonts w:ascii="Tahoma" w:hAnsi="Tahoma" w:cs="Tahoma"/>
                <w:sz w:val="20"/>
                <w:szCs w:val="20"/>
              </w:rPr>
            </w:pPr>
            <w:r w:rsidRPr="00796F91">
              <w:rPr>
                <w:rFonts w:ascii="Tahoma" w:hAnsi="Tahoma" w:cs="Tahoma"/>
                <w:sz w:val="20"/>
                <w:szCs w:val="20"/>
              </w:rPr>
              <w:t>This strategy employs a very brief, clearly and privately stated verbal reminder of the expected behaviour. A re-direct includes a specific restatement of the schoolwide, non-classroom or classroom rule/procedure.  A re-direct emphasis the “what” of the behaviour instead of the “why”.</w:t>
            </w:r>
          </w:p>
        </w:tc>
      </w:tr>
      <w:tr w:rsidR="0069745E" w:rsidRPr="00796F91" w14:paraId="6F708C78" w14:textId="77777777" w:rsidTr="004D02E1">
        <w:tc>
          <w:tcPr>
            <w:tcW w:w="1980" w:type="dxa"/>
            <w:shd w:val="clear" w:color="auto" w:fill="auto"/>
          </w:tcPr>
          <w:p w14:paraId="1F4CABEB"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Re-teach</w:t>
            </w:r>
          </w:p>
        </w:tc>
        <w:tc>
          <w:tcPr>
            <w:tcW w:w="7030" w:type="dxa"/>
            <w:shd w:val="clear" w:color="auto" w:fill="auto"/>
          </w:tcPr>
          <w:p w14:paraId="4F195F3C" w14:textId="07E65A5D" w:rsidR="0069745E" w:rsidRPr="00796F91" w:rsidRDefault="0069745E" w:rsidP="004D02E1">
            <w:pPr>
              <w:jc w:val="left"/>
              <w:rPr>
                <w:rFonts w:ascii="Tahoma" w:hAnsi="Tahoma" w:cs="Tahoma"/>
                <w:sz w:val="20"/>
                <w:szCs w:val="20"/>
              </w:rPr>
            </w:pPr>
            <w:r w:rsidRPr="00796F91">
              <w:rPr>
                <w:rFonts w:ascii="Tahoma" w:hAnsi="Tahoma" w:cs="Tahoma"/>
                <w:sz w:val="20"/>
                <w:szCs w:val="20"/>
              </w:rPr>
              <w:t>Re-teaching builds on the re-direct above and re-teaches the specific expectation in question and reminds of the procedures or routine for doing so. It capitalises on the teachable moment to review the expectation more thoroughly yet briefly. As in all instruction, you label the skill, teach and show, and give the student the immediate opportunity to practice demonstrating the behaviour. Once the student uses the appropriate behaviour, specific positive feedback should follow.</w:t>
            </w:r>
          </w:p>
        </w:tc>
      </w:tr>
      <w:tr w:rsidR="0069745E" w:rsidRPr="00796F91" w14:paraId="7512D671" w14:textId="77777777" w:rsidTr="004D02E1">
        <w:tc>
          <w:tcPr>
            <w:tcW w:w="1980" w:type="dxa"/>
            <w:shd w:val="clear" w:color="auto" w:fill="auto"/>
          </w:tcPr>
          <w:p w14:paraId="1CA3E5FF"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Provide Choice</w:t>
            </w:r>
          </w:p>
        </w:tc>
        <w:tc>
          <w:tcPr>
            <w:tcW w:w="7030" w:type="dxa"/>
            <w:shd w:val="clear" w:color="auto" w:fill="auto"/>
          </w:tcPr>
          <w:p w14:paraId="0CBC1058" w14:textId="27FBE9D7" w:rsidR="0069745E" w:rsidRPr="00796F91" w:rsidRDefault="0069745E" w:rsidP="004D02E1">
            <w:pPr>
              <w:jc w:val="left"/>
              <w:rPr>
                <w:rFonts w:ascii="Tahoma" w:hAnsi="Tahoma" w:cs="Tahoma"/>
                <w:sz w:val="20"/>
                <w:szCs w:val="20"/>
              </w:rPr>
            </w:pPr>
            <w:r w:rsidRPr="00796F91">
              <w:rPr>
                <w:rFonts w:ascii="Tahoma" w:hAnsi="Tahoma" w:cs="Tahoma"/>
                <w:sz w:val="20"/>
                <w:szCs w:val="20"/>
              </w:rPr>
              <w:t>Providing choice can be used when re-directs or re-teaching have not worked. This is the statement of two alternatives – the preferred or desired behaviour or a less preferred choice. When options are paired in this way, students will often make the preferred choice. Pause after providing the choice, and when the student chooses wisely, provide praise.</w:t>
            </w:r>
          </w:p>
        </w:tc>
      </w:tr>
      <w:tr w:rsidR="0069745E" w:rsidRPr="00796F91" w14:paraId="13B76818" w14:textId="77777777" w:rsidTr="004D02E1">
        <w:tc>
          <w:tcPr>
            <w:tcW w:w="1980" w:type="dxa"/>
            <w:shd w:val="clear" w:color="auto" w:fill="auto"/>
          </w:tcPr>
          <w:p w14:paraId="26CE6591"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Student</w:t>
            </w:r>
          </w:p>
          <w:p w14:paraId="68813440" w14:textId="77777777" w:rsidR="0069745E" w:rsidRPr="005C5CE2" w:rsidRDefault="0069745E" w:rsidP="004D02E1">
            <w:pPr>
              <w:jc w:val="left"/>
              <w:rPr>
                <w:rFonts w:ascii="Tahoma" w:hAnsi="Tahoma" w:cs="Tahoma"/>
                <w:sz w:val="20"/>
                <w:szCs w:val="20"/>
              </w:rPr>
            </w:pPr>
            <w:r w:rsidRPr="005C5CE2">
              <w:rPr>
                <w:rFonts w:ascii="Tahoma" w:hAnsi="Tahoma" w:cs="Tahoma"/>
                <w:sz w:val="20"/>
                <w:szCs w:val="20"/>
              </w:rPr>
              <w:t>Conference</w:t>
            </w:r>
          </w:p>
        </w:tc>
        <w:tc>
          <w:tcPr>
            <w:tcW w:w="7030" w:type="dxa"/>
            <w:shd w:val="clear" w:color="auto" w:fill="auto"/>
          </w:tcPr>
          <w:p w14:paraId="270A9869" w14:textId="21BCF985" w:rsidR="0069745E" w:rsidRPr="00796F91" w:rsidRDefault="0069745E" w:rsidP="004D02E1">
            <w:pPr>
              <w:jc w:val="left"/>
              <w:rPr>
                <w:rFonts w:ascii="Tahoma" w:hAnsi="Tahoma" w:cs="Tahoma"/>
                <w:sz w:val="20"/>
                <w:szCs w:val="20"/>
              </w:rPr>
            </w:pPr>
            <w:r w:rsidRPr="00796F91">
              <w:rPr>
                <w:rFonts w:ascii="Tahoma" w:hAnsi="Tahoma" w:cs="Tahoma"/>
                <w:sz w:val="20"/>
                <w:szCs w:val="20"/>
              </w:rPr>
              <w:t xml:space="preserve">This is a lengthier re-teaching or </w:t>
            </w:r>
            <w:r w:rsidR="00E02124" w:rsidRPr="00796F91">
              <w:rPr>
                <w:rFonts w:ascii="Tahoma" w:hAnsi="Tahoma" w:cs="Tahoma"/>
                <w:sz w:val="20"/>
                <w:szCs w:val="20"/>
              </w:rPr>
              <w:t>problem-solving</w:t>
            </w:r>
            <w:r w:rsidRPr="00796F91">
              <w:rPr>
                <w:rFonts w:ascii="Tahoma" w:hAnsi="Tahoma" w:cs="Tahoma"/>
                <w:sz w:val="20"/>
                <w:szCs w:val="20"/>
              </w:rPr>
              <w:t xml:space="preserve"> opportunity when behaviour is more frequent or intense. The behaviour of concern is discussed, the desired behaviour is taught, and a plan is made to ensure the behaviour is used in the future. A student conference might include practice.</w:t>
            </w:r>
          </w:p>
        </w:tc>
      </w:tr>
    </w:tbl>
    <w:p w14:paraId="6E6F688F" w14:textId="41075E0C" w:rsidR="003B3234" w:rsidRDefault="003B3234" w:rsidP="003B3234">
      <w:pPr>
        <w:jc w:val="both"/>
        <w:rPr>
          <w:b/>
          <w:bCs/>
        </w:rPr>
      </w:pPr>
    </w:p>
    <w:p w14:paraId="14A4818A" w14:textId="77777777" w:rsidR="00EB790B" w:rsidRPr="00673963" w:rsidRDefault="00EB790B" w:rsidP="00EB790B">
      <w:pPr>
        <w:spacing w:after="200" w:line="276" w:lineRule="auto"/>
        <w:rPr>
          <w:rFonts w:cstheme="minorHAnsi"/>
        </w:rPr>
      </w:pPr>
    </w:p>
    <w:p w14:paraId="060A565D" w14:textId="77777777" w:rsidR="00EB790B" w:rsidRPr="00673963" w:rsidRDefault="00EB790B" w:rsidP="00EB790B">
      <w:pPr>
        <w:spacing w:after="200" w:line="276" w:lineRule="auto"/>
        <w:rPr>
          <w:rFonts w:cstheme="minorHAnsi"/>
        </w:rPr>
      </w:pPr>
      <w:r w:rsidRPr="375141A9">
        <w:br w:type="page"/>
      </w:r>
    </w:p>
    <w:p w14:paraId="559FEF59" w14:textId="77777777" w:rsidR="00EB790B" w:rsidRPr="00C7353C" w:rsidRDefault="00EB790B" w:rsidP="00EB790B">
      <w:pPr>
        <w:rPr>
          <w:rFonts w:cstheme="minorHAnsi"/>
          <w:b/>
        </w:rPr>
      </w:pPr>
      <w:r>
        <w:rPr>
          <w:noProof/>
        </w:rPr>
        <w:drawing>
          <wp:anchor distT="0" distB="0" distL="114300" distR="114300" simplePos="0" relativeHeight="251668992" behindDoc="0" locked="0" layoutInCell="1" allowOverlap="1" wp14:anchorId="25198126" wp14:editId="5E7C6665">
            <wp:simplePos x="0" y="0"/>
            <wp:positionH relativeFrom="column">
              <wp:posOffset>5845783</wp:posOffset>
            </wp:positionH>
            <wp:positionV relativeFrom="paragraph">
              <wp:posOffset>6917</wp:posOffset>
            </wp:positionV>
            <wp:extent cx="638175" cy="690880"/>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Martin LOGO with Dom cross.jpg"/>
                    <pic:cNvPicPr/>
                  </pic:nvPicPr>
                  <pic:blipFill>
                    <a:blip r:embed="rId11"/>
                    <a:stretch>
                      <a:fillRect/>
                    </a:stretch>
                  </pic:blipFill>
                  <pic:spPr>
                    <a:xfrm>
                      <a:off x="0" y="0"/>
                      <a:ext cx="638175" cy="69088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text" w:horzAnchor="margin" w:tblpXSpec="center" w:tblpY="650"/>
        <w:tblW w:w="10744" w:type="dxa"/>
        <w:tblLook w:val="04A0" w:firstRow="1" w:lastRow="0" w:firstColumn="1" w:lastColumn="0" w:noHBand="0" w:noVBand="1"/>
      </w:tblPr>
      <w:tblGrid>
        <w:gridCol w:w="3572"/>
        <w:gridCol w:w="4593"/>
        <w:gridCol w:w="2579"/>
      </w:tblGrid>
      <w:tr w:rsidR="00EB790B" w:rsidRPr="00C9034D" w14:paraId="4B7E34B7" w14:textId="77777777" w:rsidTr="001E73F9">
        <w:trPr>
          <w:trHeight w:val="412"/>
        </w:trPr>
        <w:tc>
          <w:tcPr>
            <w:tcW w:w="3572" w:type="dxa"/>
          </w:tcPr>
          <w:p w14:paraId="73AE00B2" w14:textId="77777777" w:rsidR="00EB790B" w:rsidRPr="00C9034D" w:rsidRDefault="00EB790B" w:rsidP="001E73F9">
            <w:pPr>
              <w:pStyle w:val="ListParagraph"/>
              <w:ind w:left="0"/>
              <w:jc w:val="both"/>
              <w:rPr>
                <w:rFonts w:ascii="Tahoma" w:eastAsia="Calibri" w:hAnsi="Tahoma" w:cs="Tahoma"/>
                <w:b/>
                <w:bCs/>
                <w:color w:val="4F6228"/>
              </w:rPr>
            </w:pPr>
            <w:r w:rsidRPr="00C9034D">
              <w:rPr>
                <w:rFonts w:ascii="Tahoma" w:eastAsia="Calibri" w:hAnsi="Tahoma" w:cs="Tahoma"/>
                <w:b/>
                <w:bCs/>
                <w:color w:val="4F6228"/>
              </w:rPr>
              <w:t>BEHAVIOUR MAY INCLUDE</w:t>
            </w:r>
          </w:p>
        </w:tc>
        <w:tc>
          <w:tcPr>
            <w:tcW w:w="4593" w:type="dxa"/>
          </w:tcPr>
          <w:p w14:paraId="755DA4EC" w14:textId="77777777" w:rsidR="00EB790B" w:rsidRPr="00C9034D" w:rsidRDefault="00EB790B" w:rsidP="001E73F9">
            <w:pPr>
              <w:pStyle w:val="ListParagraph"/>
              <w:ind w:left="0"/>
              <w:jc w:val="both"/>
              <w:rPr>
                <w:rFonts w:ascii="Tahoma" w:eastAsia="Calibri" w:hAnsi="Tahoma" w:cs="Tahoma"/>
                <w:b/>
                <w:bCs/>
                <w:color w:val="4F6228"/>
              </w:rPr>
            </w:pPr>
            <w:r w:rsidRPr="00C9034D">
              <w:rPr>
                <w:rFonts w:ascii="Tahoma" w:eastAsia="Calibri" w:hAnsi="Tahoma" w:cs="Tahoma"/>
                <w:b/>
                <w:bCs/>
                <w:color w:val="4F6228"/>
              </w:rPr>
              <w:t>POSSIBLE CONSEQUENCE</w:t>
            </w:r>
          </w:p>
        </w:tc>
        <w:tc>
          <w:tcPr>
            <w:tcW w:w="2579" w:type="dxa"/>
          </w:tcPr>
          <w:p w14:paraId="248CE01B" w14:textId="77777777" w:rsidR="00EB790B" w:rsidRPr="00C9034D" w:rsidRDefault="00EB790B" w:rsidP="001E73F9">
            <w:pPr>
              <w:pStyle w:val="ListParagraph"/>
              <w:ind w:left="0"/>
              <w:jc w:val="both"/>
              <w:rPr>
                <w:rFonts w:ascii="Tahoma" w:eastAsia="Calibri" w:hAnsi="Tahoma" w:cs="Tahoma"/>
                <w:b/>
                <w:bCs/>
                <w:color w:val="4F6228"/>
              </w:rPr>
            </w:pPr>
            <w:r w:rsidRPr="00C9034D">
              <w:rPr>
                <w:rFonts w:ascii="Tahoma" w:eastAsia="Calibri" w:hAnsi="Tahoma" w:cs="Tahoma"/>
                <w:b/>
                <w:bCs/>
                <w:color w:val="4F6228"/>
              </w:rPr>
              <w:t>MANAGED BY</w:t>
            </w:r>
          </w:p>
        </w:tc>
      </w:tr>
      <w:tr w:rsidR="00EB790B" w:rsidRPr="00C9034D" w14:paraId="41EBC3AA" w14:textId="77777777" w:rsidTr="001E73F9">
        <w:trPr>
          <w:trHeight w:val="902"/>
        </w:trPr>
        <w:tc>
          <w:tcPr>
            <w:tcW w:w="3572" w:type="dxa"/>
          </w:tcPr>
          <w:p w14:paraId="43B92034" w14:textId="77777777" w:rsidR="00EB790B" w:rsidRPr="00C9034D" w:rsidRDefault="00EB790B" w:rsidP="001E73F9">
            <w:pPr>
              <w:pStyle w:val="ListParagraph"/>
              <w:ind w:left="0"/>
              <w:jc w:val="both"/>
              <w:rPr>
                <w:rFonts w:ascii="Tahoma" w:eastAsia="Calibri" w:hAnsi="Tahoma" w:cs="Tahoma"/>
                <w:b/>
                <w:bCs/>
                <w:color w:val="4F6228"/>
                <w:sz w:val="20"/>
                <w:szCs w:val="20"/>
              </w:rPr>
            </w:pPr>
            <w:r w:rsidRPr="00C9034D">
              <w:rPr>
                <w:rFonts w:ascii="Tahoma" w:eastAsia="Calibri" w:hAnsi="Tahoma" w:cs="Tahoma"/>
                <w:b/>
                <w:bCs/>
                <w:color w:val="4F6228"/>
                <w:sz w:val="20"/>
                <w:szCs w:val="20"/>
              </w:rPr>
              <w:t>Step 1:</w:t>
            </w:r>
          </w:p>
          <w:p w14:paraId="30154EEC" w14:textId="77777777" w:rsidR="00EB790B" w:rsidRPr="00C9034D" w:rsidRDefault="00EB790B" w:rsidP="00C901AE">
            <w:pPr>
              <w:pStyle w:val="ListParagraph"/>
              <w:numPr>
                <w:ilvl w:val="0"/>
                <w:numId w:val="14"/>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A student infringes a class or school expectation</w:t>
            </w:r>
          </w:p>
        </w:tc>
        <w:tc>
          <w:tcPr>
            <w:tcW w:w="4593" w:type="dxa"/>
          </w:tcPr>
          <w:p w14:paraId="3C817A05" w14:textId="77777777" w:rsidR="00EB790B" w:rsidRPr="00C9034D" w:rsidRDefault="00EB790B" w:rsidP="001E73F9">
            <w:pPr>
              <w:pStyle w:val="ListParagraph"/>
              <w:ind w:left="360"/>
              <w:jc w:val="both"/>
              <w:rPr>
                <w:rFonts w:ascii="Tahoma" w:hAnsi="Tahoma" w:cs="Tahoma"/>
                <w:color w:val="307276" w:themeColor="accent3" w:themeShade="80"/>
                <w:sz w:val="20"/>
                <w:szCs w:val="20"/>
              </w:rPr>
            </w:pPr>
          </w:p>
          <w:p w14:paraId="4E32D3D4" w14:textId="77777777" w:rsidR="00EB790B" w:rsidRPr="00C9034D" w:rsidRDefault="00EB790B" w:rsidP="00C901AE">
            <w:pPr>
              <w:pStyle w:val="ListParagraph"/>
              <w:numPr>
                <w:ilvl w:val="0"/>
                <w:numId w:val="14"/>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Reminder of expectations</w:t>
            </w:r>
          </w:p>
          <w:p w14:paraId="0EF546D5" w14:textId="77777777" w:rsidR="00EB790B" w:rsidRPr="00C9034D" w:rsidRDefault="00EB790B" w:rsidP="001E73F9">
            <w:pPr>
              <w:pStyle w:val="ListParagraph"/>
              <w:ind w:left="360"/>
              <w:jc w:val="both"/>
              <w:rPr>
                <w:rFonts w:ascii="Tahoma" w:hAnsi="Tahoma" w:cs="Tahoma"/>
                <w:color w:val="307276" w:themeColor="accent3" w:themeShade="80"/>
                <w:sz w:val="20"/>
                <w:szCs w:val="20"/>
              </w:rPr>
            </w:pPr>
          </w:p>
        </w:tc>
        <w:tc>
          <w:tcPr>
            <w:tcW w:w="2579" w:type="dxa"/>
          </w:tcPr>
          <w:p w14:paraId="72AB128C"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27F37567" w14:textId="77777777"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Teacher</w:t>
            </w:r>
          </w:p>
        </w:tc>
      </w:tr>
      <w:tr w:rsidR="00EB790B" w:rsidRPr="00C9034D" w14:paraId="59951B7A" w14:textId="77777777" w:rsidTr="001E73F9">
        <w:trPr>
          <w:trHeight w:val="827"/>
        </w:trPr>
        <w:tc>
          <w:tcPr>
            <w:tcW w:w="3572" w:type="dxa"/>
          </w:tcPr>
          <w:p w14:paraId="0CBE2308" w14:textId="77777777" w:rsidR="00EB790B" w:rsidRPr="00C9034D" w:rsidRDefault="00EB790B" w:rsidP="001E73F9">
            <w:pPr>
              <w:pStyle w:val="ListParagraph"/>
              <w:ind w:left="0"/>
              <w:jc w:val="both"/>
              <w:rPr>
                <w:rFonts w:ascii="Tahoma" w:eastAsia="Calibri" w:hAnsi="Tahoma" w:cs="Tahoma"/>
                <w:b/>
                <w:bCs/>
                <w:color w:val="4F6228"/>
                <w:sz w:val="20"/>
                <w:szCs w:val="20"/>
              </w:rPr>
            </w:pPr>
            <w:r w:rsidRPr="00C9034D">
              <w:rPr>
                <w:rFonts w:ascii="Tahoma" w:eastAsia="Calibri" w:hAnsi="Tahoma" w:cs="Tahoma"/>
                <w:b/>
                <w:bCs/>
                <w:color w:val="4F6228"/>
                <w:sz w:val="20"/>
                <w:szCs w:val="20"/>
              </w:rPr>
              <w:t>Step 2:</w:t>
            </w:r>
          </w:p>
          <w:p w14:paraId="7552AE50" w14:textId="77777777" w:rsidR="00EB790B" w:rsidRPr="00C9034D" w:rsidRDefault="00EB790B" w:rsidP="00C901AE">
            <w:pPr>
              <w:pStyle w:val="ListParagraph"/>
              <w:numPr>
                <w:ilvl w:val="0"/>
                <w:numId w:val="15"/>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A student infringes a class or school expectation for a second time</w:t>
            </w:r>
          </w:p>
        </w:tc>
        <w:tc>
          <w:tcPr>
            <w:tcW w:w="4593" w:type="dxa"/>
          </w:tcPr>
          <w:p w14:paraId="7FF62D0B" w14:textId="77777777" w:rsidR="00EB790B" w:rsidRPr="00C9034D" w:rsidRDefault="00EB790B" w:rsidP="001E73F9">
            <w:pPr>
              <w:jc w:val="both"/>
              <w:rPr>
                <w:rFonts w:ascii="Tahoma" w:hAnsi="Tahoma" w:cs="Tahoma"/>
                <w:color w:val="307276" w:themeColor="accent3" w:themeShade="80"/>
                <w:sz w:val="20"/>
                <w:szCs w:val="20"/>
              </w:rPr>
            </w:pPr>
          </w:p>
          <w:p w14:paraId="222AF41C" w14:textId="77777777" w:rsidR="00EB790B" w:rsidRPr="00C9034D" w:rsidRDefault="00EB790B" w:rsidP="00C901AE">
            <w:pPr>
              <w:pStyle w:val="ListParagraph"/>
              <w:numPr>
                <w:ilvl w:val="0"/>
                <w:numId w:val="15"/>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Name on board as a visual reminder </w:t>
            </w:r>
          </w:p>
        </w:tc>
        <w:tc>
          <w:tcPr>
            <w:tcW w:w="2579" w:type="dxa"/>
          </w:tcPr>
          <w:p w14:paraId="64E3AC6A"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0D5A3AF9" w14:textId="77777777"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Teacher</w:t>
            </w:r>
          </w:p>
        </w:tc>
      </w:tr>
      <w:tr w:rsidR="00EB790B" w:rsidRPr="00C9034D" w14:paraId="25F7B753" w14:textId="77777777" w:rsidTr="001E73F9">
        <w:trPr>
          <w:trHeight w:val="1181"/>
        </w:trPr>
        <w:tc>
          <w:tcPr>
            <w:tcW w:w="3572" w:type="dxa"/>
          </w:tcPr>
          <w:p w14:paraId="484BF9ED" w14:textId="77777777" w:rsidR="00EB790B" w:rsidRPr="00C9034D" w:rsidRDefault="00EB790B" w:rsidP="001E73F9">
            <w:pPr>
              <w:pStyle w:val="ListParagraph"/>
              <w:ind w:left="0"/>
              <w:jc w:val="both"/>
              <w:rPr>
                <w:rFonts w:ascii="Tahoma" w:eastAsia="Calibri" w:hAnsi="Tahoma" w:cs="Tahoma"/>
                <w:b/>
                <w:bCs/>
                <w:color w:val="4F6228"/>
                <w:sz w:val="20"/>
                <w:szCs w:val="20"/>
              </w:rPr>
            </w:pPr>
            <w:r w:rsidRPr="00C9034D">
              <w:rPr>
                <w:rFonts w:ascii="Tahoma" w:eastAsia="Calibri" w:hAnsi="Tahoma" w:cs="Tahoma"/>
                <w:b/>
                <w:bCs/>
                <w:color w:val="4F6228"/>
                <w:sz w:val="20"/>
                <w:szCs w:val="20"/>
              </w:rPr>
              <w:t>Step 3:</w:t>
            </w:r>
          </w:p>
          <w:p w14:paraId="25BFD470" w14:textId="77777777" w:rsidR="00EB790B" w:rsidRPr="00C9034D" w:rsidRDefault="00EB790B" w:rsidP="00C901AE">
            <w:pPr>
              <w:pStyle w:val="ListParagraph"/>
              <w:numPr>
                <w:ilvl w:val="0"/>
                <w:numId w:val="16"/>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A student infringes a class or school expectation for a third time</w:t>
            </w:r>
          </w:p>
        </w:tc>
        <w:tc>
          <w:tcPr>
            <w:tcW w:w="4593" w:type="dxa"/>
          </w:tcPr>
          <w:p w14:paraId="4B459046"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46BCA120" w14:textId="77777777" w:rsidR="00EB790B" w:rsidRPr="00C9034D" w:rsidRDefault="00EB790B" w:rsidP="00C901AE">
            <w:pPr>
              <w:pStyle w:val="ListParagraph"/>
              <w:numPr>
                <w:ilvl w:val="0"/>
                <w:numId w:val="16"/>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Incident is recorded and the child sits on the class ‘Thinking Chair’ for 10 mins.  During this time interactions with the child cease.</w:t>
            </w:r>
          </w:p>
        </w:tc>
        <w:tc>
          <w:tcPr>
            <w:tcW w:w="2579" w:type="dxa"/>
          </w:tcPr>
          <w:p w14:paraId="4D7E1E58"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7A5EE803" w14:textId="77777777"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Teacher</w:t>
            </w:r>
          </w:p>
        </w:tc>
      </w:tr>
      <w:tr w:rsidR="00EB790B" w:rsidRPr="00C9034D" w14:paraId="11D59D28" w14:textId="77777777" w:rsidTr="001E73F9">
        <w:trPr>
          <w:trHeight w:val="2391"/>
        </w:trPr>
        <w:tc>
          <w:tcPr>
            <w:tcW w:w="3572" w:type="dxa"/>
          </w:tcPr>
          <w:p w14:paraId="2B40A4EC" w14:textId="77777777" w:rsidR="00EB790B" w:rsidRPr="00C9034D" w:rsidRDefault="00EB790B" w:rsidP="001E73F9">
            <w:pPr>
              <w:pStyle w:val="ListParagraph"/>
              <w:ind w:left="0"/>
              <w:jc w:val="both"/>
              <w:rPr>
                <w:rFonts w:ascii="Tahoma" w:eastAsia="Calibri" w:hAnsi="Tahoma" w:cs="Tahoma"/>
                <w:b/>
                <w:bCs/>
                <w:color w:val="4F6228"/>
                <w:sz w:val="20"/>
                <w:szCs w:val="20"/>
              </w:rPr>
            </w:pPr>
            <w:r w:rsidRPr="00C9034D">
              <w:rPr>
                <w:rFonts w:ascii="Tahoma" w:eastAsia="Calibri" w:hAnsi="Tahoma" w:cs="Tahoma"/>
                <w:b/>
                <w:bCs/>
                <w:color w:val="4F6228"/>
                <w:sz w:val="20"/>
                <w:szCs w:val="20"/>
              </w:rPr>
              <w:t>Step 4:</w:t>
            </w:r>
          </w:p>
          <w:p w14:paraId="6A03CD4B" w14:textId="77777777" w:rsidR="00EB790B" w:rsidRPr="00C9034D" w:rsidRDefault="00EB790B" w:rsidP="00C901AE">
            <w:pPr>
              <w:pStyle w:val="ListParagraph"/>
              <w:numPr>
                <w:ilvl w:val="0"/>
                <w:numId w:val="17"/>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A student infringes a class or school expectation for the fourth time</w:t>
            </w:r>
          </w:p>
        </w:tc>
        <w:tc>
          <w:tcPr>
            <w:tcW w:w="4593" w:type="dxa"/>
          </w:tcPr>
          <w:p w14:paraId="2EE7B51A"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0A1B6DC8" w14:textId="77777777" w:rsidR="00EB790B" w:rsidRPr="00C9034D" w:rsidRDefault="00EB790B" w:rsidP="00C901AE">
            <w:pPr>
              <w:pStyle w:val="ListParagraph"/>
              <w:numPr>
                <w:ilvl w:val="0"/>
                <w:numId w:val="17"/>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Incident is recorded and the child goes to another class to sit on the ‘Thinking Chair’ for 15 minutes.  During this time interactions with the child cease.</w:t>
            </w:r>
          </w:p>
          <w:p w14:paraId="594F4222" w14:textId="77777777" w:rsidR="00EB790B" w:rsidRPr="00C9034D" w:rsidRDefault="00EB790B" w:rsidP="00C901AE">
            <w:pPr>
              <w:pStyle w:val="ListParagraph"/>
              <w:numPr>
                <w:ilvl w:val="0"/>
                <w:numId w:val="17"/>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Parent is informed via the student diary or a phone call.  Teacher to check it is signed by parent.</w:t>
            </w:r>
          </w:p>
        </w:tc>
        <w:tc>
          <w:tcPr>
            <w:tcW w:w="2579" w:type="dxa"/>
          </w:tcPr>
          <w:p w14:paraId="50A90032"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7E7962F0" w14:textId="19724E9C"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 Teacher and Neighbouring Teacher (Not buddy teacher)</w:t>
            </w:r>
          </w:p>
        </w:tc>
      </w:tr>
      <w:tr w:rsidR="00EB790B" w:rsidRPr="00C9034D" w14:paraId="2E23CE6A" w14:textId="77777777" w:rsidTr="001E73F9">
        <w:trPr>
          <w:trHeight w:val="4525"/>
        </w:trPr>
        <w:tc>
          <w:tcPr>
            <w:tcW w:w="3572" w:type="dxa"/>
          </w:tcPr>
          <w:p w14:paraId="4AFAC6B2" w14:textId="77777777" w:rsidR="00EB790B" w:rsidRPr="00C9034D" w:rsidRDefault="00EB790B" w:rsidP="001E73F9">
            <w:pPr>
              <w:pStyle w:val="ListParagraph"/>
              <w:ind w:left="0"/>
              <w:jc w:val="both"/>
              <w:rPr>
                <w:rFonts w:ascii="Tahoma" w:eastAsia="Calibri" w:hAnsi="Tahoma" w:cs="Tahoma"/>
                <w:b/>
                <w:bCs/>
                <w:color w:val="4F6228"/>
                <w:sz w:val="20"/>
                <w:szCs w:val="20"/>
              </w:rPr>
            </w:pPr>
            <w:r w:rsidRPr="00C9034D">
              <w:rPr>
                <w:rFonts w:ascii="Tahoma" w:eastAsia="Calibri" w:hAnsi="Tahoma" w:cs="Tahoma"/>
                <w:b/>
                <w:bCs/>
                <w:color w:val="4F6228"/>
                <w:sz w:val="20"/>
                <w:szCs w:val="20"/>
              </w:rPr>
              <w:t>Step 5:</w:t>
            </w:r>
          </w:p>
          <w:p w14:paraId="11A5793A" w14:textId="77777777" w:rsidR="00EB790B" w:rsidRPr="00C9034D" w:rsidRDefault="00EB790B" w:rsidP="00C901AE">
            <w:pPr>
              <w:pStyle w:val="ListParagraph"/>
              <w:numPr>
                <w:ilvl w:val="0"/>
                <w:numId w:val="18"/>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A student infringes a class or school expectation for the fifth time</w:t>
            </w:r>
          </w:p>
        </w:tc>
        <w:tc>
          <w:tcPr>
            <w:tcW w:w="4593" w:type="dxa"/>
          </w:tcPr>
          <w:p w14:paraId="14286264"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6C535245" w14:textId="16F06DB6" w:rsidR="00EB790B" w:rsidRPr="00C9034D" w:rsidRDefault="00EB790B" w:rsidP="00C901AE">
            <w:pPr>
              <w:pStyle w:val="ListParagraph"/>
              <w:numPr>
                <w:ilvl w:val="0"/>
                <w:numId w:val="18"/>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Incident is recorded in </w:t>
            </w:r>
            <w:r w:rsidR="00091E0A">
              <w:rPr>
                <w:rFonts w:ascii="Tahoma" w:eastAsia="Calibri" w:hAnsi="Tahoma" w:cs="Tahoma"/>
                <w:color w:val="4F6228"/>
                <w:sz w:val="20"/>
                <w:szCs w:val="20"/>
              </w:rPr>
              <w:t xml:space="preserve">ENGAGE </w:t>
            </w:r>
            <w:r w:rsidRPr="00C9034D">
              <w:rPr>
                <w:rFonts w:ascii="Tahoma" w:eastAsia="Calibri" w:hAnsi="Tahoma" w:cs="Tahoma"/>
                <w:color w:val="4F6228"/>
                <w:sz w:val="20"/>
                <w:szCs w:val="20"/>
              </w:rPr>
              <w:t>and the student will be sent to the office for time-out.</w:t>
            </w:r>
          </w:p>
          <w:p w14:paraId="538806E5" w14:textId="77777777" w:rsidR="00EB790B" w:rsidRPr="00C9034D" w:rsidRDefault="00EB790B" w:rsidP="00C901AE">
            <w:pPr>
              <w:pStyle w:val="ListParagraph"/>
              <w:numPr>
                <w:ilvl w:val="0"/>
                <w:numId w:val="18"/>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The duration of time-out will be approximately 30 minutes. A small portion of this time will involve the Leadership Team member coaching the student about improving their behaviour.</w:t>
            </w:r>
          </w:p>
          <w:p w14:paraId="247D5356" w14:textId="77777777" w:rsidR="00EB790B" w:rsidRPr="00C9034D" w:rsidRDefault="00EB790B" w:rsidP="00C901AE">
            <w:pPr>
              <w:pStyle w:val="ListParagraph"/>
              <w:numPr>
                <w:ilvl w:val="0"/>
                <w:numId w:val="18"/>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Parents will be notified by phone by the Leadership Team member that their child’s behaviour is escalating and that they will be informed about their child’s possible exclusion for the rest of the day</w:t>
            </w:r>
          </w:p>
          <w:p w14:paraId="76F2E367" w14:textId="751F3529" w:rsidR="00EB790B" w:rsidRPr="00C9034D" w:rsidRDefault="00EB790B" w:rsidP="00C901AE">
            <w:pPr>
              <w:pStyle w:val="ListParagraph"/>
              <w:numPr>
                <w:ilvl w:val="0"/>
                <w:numId w:val="18"/>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Leadership Team member to record this incident in </w:t>
            </w:r>
            <w:r w:rsidR="00091E0A">
              <w:rPr>
                <w:rFonts w:ascii="Tahoma" w:eastAsia="Calibri" w:hAnsi="Tahoma" w:cs="Tahoma"/>
                <w:color w:val="4F6228"/>
                <w:sz w:val="20"/>
                <w:szCs w:val="20"/>
              </w:rPr>
              <w:t>ENGAGE</w:t>
            </w:r>
            <w:r w:rsidRPr="00C9034D">
              <w:rPr>
                <w:rFonts w:ascii="Tahoma" w:eastAsia="Calibri" w:hAnsi="Tahoma" w:cs="Tahoma"/>
                <w:color w:val="4F6228"/>
                <w:sz w:val="20"/>
                <w:szCs w:val="20"/>
              </w:rPr>
              <w:t>.</w:t>
            </w:r>
          </w:p>
        </w:tc>
        <w:tc>
          <w:tcPr>
            <w:tcW w:w="2579" w:type="dxa"/>
          </w:tcPr>
          <w:p w14:paraId="5F0AEC77"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411E696C" w14:textId="77777777"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Teacher and Leadership Team  member</w:t>
            </w:r>
          </w:p>
          <w:p w14:paraId="46BF260E" w14:textId="77777777"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(Teacher to call their ‘go to’ Leadership Team member  before sending child with a buddy.  Safety first.  For example,  if child is unsafe, Leadership Team member may collect child).</w:t>
            </w:r>
          </w:p>
        </w:tc>
      </w:tr>
      <w:tr w:rsidR="00EB790B" w:rsidRPr="00C9034D" w14:paraId="747CA9B6" w14:textId="77777777" w:rsidTr="001E73F9">
        <w:trPr>
          <w:trHeight w:val="2039"/>
        </w:trPr>
        <w:tc>
          <w:tcPr>
            <w:tcW w:w="3572" w:type="dxa"/>
          </w:tcPr>
          <w:p w14:paraId="2EB27E7E" w14:textId="77777777" w:rsidR="00EB790B" w:rsidRPr="00C9034D" w:rsidRDefault="00EB790B" w:rsidP="001E73F9">
            <w:pPr>
              <w:pStyle w:val="ListParagraph"/>
              <w:ind w:left="0"/>
              <w:jc w:val="both"/>
              <w:rPr>
                <w:rFonts w:ascii="Tahoma" w:eastAsia="Calibri" w:hAnsi="Tahoma" w:cs="Tahoma"/>
                <w:b/>
                <w:bCs/>
                <w:color w:val="4F6228"/>
                <w:sz w:val="20"/>
                <w:szCs w:val="20"/>
              </w:rPr>
            </w:pPr>
            <w:r w:rsidRPr="00C9034D">
              <w:rPr>
                <w:rFonts w:ascii="Tahoma" w:eastAsia="Calibri" w:hAnsi="Tahoma" w:cs="Tahoma"/>
                <w:b/>
                <w:bCs/>
                <w:color w:val="4F6228"/>
                <w:sz w:val="20"/>
                <w:szCs w:val="20"/>
              </w:rPr>
              <w:t xml:space="preserve">Step 6: </w:t>
            </w:r>
          </w:p>
          <w:p w14:paraId="10AB7447" w14:textId="77777777" w:rsidR="00EB790B" w:rsidRPr="00C9034D" w:rsidRDefault="00EB790B" w:rsidP="00C901AE">
            <w:pPr>
              <w:pStyle w:val="ListParagraph"/>
              <w:numPr>
                <w:ilvl w:val="0"/>
                <w:numId w:val="19"/>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A student infringes a class or school expectation for the sixth time</w:t>
            </w:r>
          </w:p>
        </w:tc>
        <w:tc>
          <w:tcPr>
            <w:tcW w:w="4593" w:type="dxa"/>
          </w:tcPr>
          <w:p w14:paraId="1C988CBB" w14:textId="77777777" w:rsidR="00EB790B" w:rsidRPr="00C9034D" w:rsidRDefault="00EB790B" w:rsidP="001E73F9">
            <w:pPr>
              <w:pStyle w:val="ListParagraph"/>
              <w:ind w:left="360"/>
              <w:jc w:val="both"/>
              <w:rPr>
                <w:rFonts w:ascii="Tahoma" w:hAnsi="Tahoma" w:cs="Tahoma"/>
                <w:color w:val="307276" w:themeColor="accent3" w:themeShade="80"/>
                <w:sz w:val="20"/>
                <w:szCs w:val="20"/>
              </w:rPr>
            </w:pPr>
          </w:p>
          <w:p w14:paraId="235B999B" w14:textId="738E53FD" w:rsidR="00EB790B" w:rsidRPr="00C9034D" w:rsidRDefault="00EB790B" w:rsidP="00C901AE">
            <w:pPr>
              <w:pStyle w:val="ListParagraph"/>
              <w:numPr>
                <w:ilvl w:val="0"/>
                <w:numId w:val="19"/>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Incident is recorded in </w:t>
            </w:r>
            <w:bookmarkStart w:id="15" w:name="_Hlk8981707"/>
            <w:r w:rsidR="00091E0A">
              <w:rPr>
                <w:rFonts w:ascii="Tahoma" w:eastAsia="Calibri" w:hAnsi="Tahoma" w:cs="Tahoma"/>
                <w:color w:val="4F6228"/>
                <w:sz w:val="20"/>
                <w:szCs w:val="20"/>
              </w:rPr>
              <w:t>ENGAGE</w:t>
            </w:r>
            <w:bookmarkEnd w:id="15"/>
            <w:r w:rsidRPr="00C9034D">
              <w:rPr>
                <w:rFonts w:ascii="Tahoma" w:eastAsia="Calibri" w:hAnsi="Tahoma" w:cs="Tahoma"/>
                <w:color w:val="4F6228"/>
                <w:sz w:val="20"/>
                <w:szCs w:val="20"/>
              </w:rPr>
              <w:t>.</w:t>
            </w:r>
          </w:p>
          <w:p w14:paraId="0C20A794" w14:textId="77777777" w:rsidR="00EB790B" w:rsidRPr="00C9034D" w:rsidRDefault="00EB790B" w:rsidP="00C901AE">
            <w:pPr>
              <w:pStyle w:val="ListParagraph"/>
              <w:numPr>
                <w:ilvl w:val="0"/>
                <w:numId w:val="19"/>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The student will be sent to the office. </w:t>
            </w:r>
          </w:p>
          <w:p w14:paraId="5BC98B31" w14:textId="77777777" w:rsidR="00EB790B" w:rsidRPr="00C9034D" w:rsidRDefault="00EB790B" w:rsidP="00C901AE">
            <w:pPr>
              <w:pStyle w:val="ListParagraph"/>
              <w:numPr>
                <w:ilvl w:val="0"/>
                <w:numId w:val="19"/>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 xml:space="preserve">Parents will be notified by phone and child may be sent home.  </w:t>
            </w:r>
          </w:p>
          <w:p w14:paraId="5DEDBA01" w14:textId="77777777" w:rsidR="00EB790B" w:rsidRPr="00C9034D" w:rsidRDefault="00EB790B" w:rsidP="00C901AE">
            <w:pPr>
              <w:pStyle w:val="ListParagraph"/>
              <w:numPr>
                <w:ilvl w:val="0"/>
                <w:numId w:val="19"/>
              </w:numPr>
              <w:spacing w:line="300" w:lineRule="auto"/>
              <w:jc w:val="both"/>
              <w:rPr>
                <w:rFonts w:ascii="Tahoma" w:eastAsia="Calibri" w:hAnsi="Tahoma" w:cs="Tahoma"/>
                <w:color w:val="4F6228"/>
                <w:sz w:val="20"/>
                <w:szCs w:val="20"/>
              </w:rPr>
            </w:pPr>
            <w:r w:rsidRPr="00C9034D">
              <w:rPr>
                <w:rFonts w:ascii="Tahoma" w:eastAsia="Calibri" w:hAnsi="Tahoma" w:cs="Tahoma"/>
                <w:color w:val="4F6228"/>
                <w:sz w:val="20"/>
                <w:szCs w:val="20"/>
              </w:rPr>
              <w:t>If the child is suspended the parents will also be informed in writing.</w:t>
            </w:r>
          </w:p>
        </w:tc>
        <w:tc>
          <w:tcPr>
            <w:tcW w:w="2579" w:type="dxa"/>
          </w:tcPr>
          <w:p w14:paraId="0405A517" w14:textId="77777777" w:rsidR="00EB790B" w:rsidRPr="00C9034D" w:rsidRDefault="00EB790B" w:rsidP="001E73F9">
            <w:pPr>
              <w:pStyle w:val="ListParagraph"/>
              <w:ind w:left="0"/>
              <w:jc w:val="both"/>
              <w:rPr>
                <w:rFonts w:ascii="Tahoma" w:hAnsi="Tahoma" w:cs="Tahoma"/>
                <w:color w:val="307276" w:themeColor="accent3" w:themeShade="80"/>
                <w:sz w:val="20"/>
                <w:szCs w:val="20"/>
              </w:rPr>
            </w:pPr>
          </w:p>
          <w:p w14:paraId="4140F826" w14:textId="65B4005C" w:rsidR="00EB790B" w:rsidRPr="00C9034D" w:rsidRDefault="00EB790B" w:rsidP="001E73F9">
            <w:pPr>
              <w:pStyle w:val="ListParagraph"/>
              <w:ind w:left="0"/>
              <w:jc w:val="both"/>
              <w:rPr>
                <w:rFonts w:ascii="Tahoma" w:eastAsia="Calibri" w:hAnsi="Tahoma" w:cs="Tahoma"/>
                <w:color w:val="4F6228"/>
                <w:sz w:val="20"/>
                <w:szCs w:val="20"/>
              </w:rPr>
            </w:pPr>
            <w:r w:rsidRPr="00C9034D">
              <w:rPr>
                <w:rFonts w:ascii="Tahoma" w:eastAsia="Calibri" w:hAnsi="Tahoma" w:cs="Tahoma"/>
                <w:color w:val="4F6228"/>
                <w:sz w:val="20"/>
                <w:szCs w:val="20"/>
              </w:rPr>
              <w:t>Teacher</w:t>
            </w:r>
            <w:r w:rsidR="003B3234" w:rsidRPr="00C9034D">
              <w:rPr>
                <w:rFonts w:ascii="Tahoma" w:eastAsia="Calibri" w:hAnsi="Tahoma" w:cs="Tahoma"/>
                <w:color w:val="4F6228"/>
                <w:sz w:val="20"/>
                <w:szCs w:val="20"/>
              </w:rPr>
              <w:t xml:space="preserve"> </w:t>
            </w:r>
            <w:r w:rsidRPr="00C9034D">
              <w:rPr>
                <w:rFonts w:ascii="Tahoma" w:eastAsia="Calibri" w:hAnsi="Tahoma" w:cs="Tahoma"/>
                <w:color w:val="4F6228"/>
                <w:sz w:val="20"/>
                <w:szCs w:val="20"/>
              </w:rPr>
              <w:t>and Leadership Team member</w:t>
            </w:r>
          </w:p>
        </w:tc>
      </w:tr>
    </w:tbl>
    <w:p w14:paraId="6D879823" w14:textId="4BB5BEAD" w:rsidR="00EB790B" w:rsidRPr="00AC07F8" w:rsidRDefault="00C9034D" w:rsidP="00C9034D">
      <w:pPr>
        <w:tabs>
          <w:tab w:val="center" w:pos="4513"/>
          <w:tab w:val="right" w:pos="9026"/>
        </w:tabs>
        <w:ind w:left="-993"/>
        <w:rPr>
          <w:b/>
          <w:bCs/>
          <w:color w:val="00B050"/>
          <w:sz w:val="28"/>
          <w:szCs w:val="28"/>
        </w:rPr>
      </w:pPr>
      <w:r w:rsidRPr="00AC07F8">
        <w:rPr>
          <w:b/>
          <w:bCs/>
          <w:color w:val="00B050"/>
          <w:sz w:val="28"/>
          <w:szCs w:val="28"/>
        </w:rPr>
        <w:t xml:space="preserve">Appendix C: </w:t>
      </w:r>
      <w:r w:rsidR="00EB790B" w:rsidRPr="00AC07F8">
        <w:rPr>
          <w:b/>
          <w:bCs/>
          <w:color w:val="00B050"/>
          <w:sz w:val="28"/>
          <w:szCs w:val="28"/>
        </w:rPr>
        <w:t>Consequences for Inappropriate Student Behaviour in the Classroom</w:t>
      </w:r>
      <w:r w:rsidR="00EB790B" w:rsidRPr="00AC07F8">
        <w:rPr>
          <w:rFonts w:cstheme="minorHAnsi"/>
          <w:b/>
          <w:color w:val="00B050"/>
          <w:sz w:val="28"/>
          <w:szCs w:val="28"/>
        </w:rPr>
        <w:tab/>
      </w:r>
    </w:p>
    <w:p w14:paraId="05E45BA6" w14:textId="77777777" w:rsidR="00EB790B" w:rsidRPr="00AC07F8" w:rsidRDefault="00EB790B" w:rsidP="00EB790B">
      <w:pPr>
        <w:jc w:val="center"/>
        <w:rPr>
          <w:b/>
          <w:bCs/>
          <w:color w:val="00B050"/>
          <w:sz w:val="28"/>
          <w:szCs w:val="28"/>
        </w:rPr>
      </w:pPr>
      <w:r w:rsidRPr="00AC07F8">
        <w:rPr>
          <w:rFonts w:cstheme="minorHAnsi"/>
          <w:b/>
          <w:color w:val="00B050"/>
          <w:sz w:val="28"/>
          <w:szCs w:val="28"/>
        </w:rPr>
        <w:tab/>
      </w:r>
      <w:r w:rsidRPr="00AC07F8">
        <w:rPr>
          <w:b/>
          <w:bCs/>
          <w:i/>
          <w:iCs/>
          <w:color w:val="00B050"/>
        </w:rPr>
        <w:t>Note: This 6-Step Process starts fresh every day for every student.</w:t>
      </w:r>
    </w:p>
    <w:p w14:paraId="249C9632" w14:textId="77777777" w:rsidR="00EB790B" w:rsidRDefault="00EB790B" w:rsidP="00EB790B">
      <w:pPr>
        <w:pStyle w:val="ListParagraph"/>
        <w:jc w:val="center"/>
        <w:rPr>
          <w:b/>
          <w:bCs/>
          <w:i/>
          <w:iCs/>
          <w:color w:val="FFC000"/>
        </w:rPr>
      </w:pPr>
      <w:r w:rsidRPr="04C49B95">
        <w:rPr>
          <w:b/>
          <w:bCs/>
          <w:i/>
          <w:iCs/>
          <w:color w:val="FFC000"/>
        </w:rPr>
        <w:t>Violent, unsafe or repeated inappropriate behaviour may result in an escalation through these steps as deemed appropriate by the Leadership Team.</w:t>
      </w:r>
    </w:p>
    <w:p w14:paraId="263ABA0F" w14:textId="77777777" w:rsidR="00EB790B" w:rsidRDefault="00EB790B" w:rsidP="00EB790B">
      <w:pPr>
        <w:pStyle w:val="ListParagraph"/>
        <w:jc w:val="center"/>
        <w:rPr>
          <w:rFonts w:cstheme="minorHAnsi"/>
          <w:b/>
          <w:i/>
          <w:color w:val="FFC000"/>
        </w:rPr>
      </w:pPr>
    </w:p>
    <w:p w14:paraId="36008646" w14:textId="77777777" w:rsidR="00EB790B" w:rsidRPr="00C7353C" w:rsidRDefault="00EB790B" w:rsidP="00EB790B">
      <w:pPr>
        <w:jc w:val="both"/>
        <w:rPr>
          <w:rFonts w:cstheme="minorHAnsi"/>
          <w:b/>
          <w:color w:val="307276" w:themeColor="accent3" w:themeShade="80"/>
          <w:sz w:val="28"/>
          <w:szCs w:val="28"/>
        </w:rPr>
      </w:pPr>
    </w:p>
    <w:p w14:paraId="4D2C0771" w14:textId="287208F3" w:rsidR="00EB790B" w:rsidRPr="00AC07F8" w:rsidRDefault="00C9034D" w:rsidP="00C9034D">
      <w:pPr>
        <w:spacing w:after="200" w:line="276" w:lineRule="auto"/>
        <w:rPr>
          <w:color w:val="00B050"/>
          <w:sz w:val="28"/>
          <w:szCs w:val="28"/>
        </w:rPr>
      </w:pPr>
      <w:r w:rsidRPr="00AC07F8">
        <w:rPr>
          <w:b/>
          <w:bCs/>
          <w:color w:val="00B050"/>
          <w:sz w:val="28"/>
          <w:szCs w:val="28"/>
        </w:rPr>
        <w:t>Responses/</w:t>
      </w:r>
      <w:r w:rsidR="00EB790B" w:rsidRPr="00AC07F8">
        <w:rPr>
          <w:b/>
          <w:bCs/>
          <w:color w:val="00B050"/>
          <w:sz w:val="28"/>
          <w:szCs w:val="28"/>
        </w:rPr>
        <w:t>Consequences for Inappropriate Student Behaviour in the Playground</w:t>
      </w:r>
    </w:p>
    <w:p w14:paraId="2D2655FD" w14:textId="77777777" w:rsidR="00EB790B" w:rsidRPr="00673963" w:rsidRDefault="00EB790B" w:rsidP="00EB790B">
      <w:pPr>
        <w:spacing w:after="200" w:line="276" w:lineRule="auto"/>
      </w:pPr>
      <w:r>
        <w:t>Teachers use a variety of strategies to deal with inappropriate behaviour in the playground, depending on the seriousness and frequency of the behaviour.  Some of these strategies include:</w:t>
      </w:r>
    </w:p>
    <w:p w14:paraId="32BD9FE1" w14:textId="77777777" w:rsidR="00EB790B" w:rsidRPr="00673963" w:rsidRDefault="00EB790B" w:rsidP="00C901AE">
      <w:pPr>
        <w:pStyle w:val="ListParagraph"/>
        <w:numPr>
          <w:ilvl w:val="0"/>
          <w:numId w:val="13"/>
        </w:numPr>
        <w:spacing w:after="200" w:line="276" w:lineRule="auto"/>
      </w:pPr>
      <w:r>
        <w:t>A reminder about the expectation and re-teaching of the expectation</w:t>
      </w:r>
    </w:p>
    <w:p w14:paraId="2FAB53D4" w14:textId="77777777" w:rsidR="00EB790B" w:rsidRPr="00673963" w:rsidRDefault="00EB790B" w:rsidP="00C901AE">
      <w:pPr>
        <w:pStyle w:val="ListParagraph"/>
        <w:numPr>
          <w:ilvl w:val="0"/>
          <w:numId w:val="13"/>
        </w:numPr>
        <w:spacing w:after="200" w:line="276" w:lineRule="auto"/>
      </w:pPr>
      <w:r>
        <w:t>Short period of ‘time-out’ from play on the 'Rainbow Seats' to cool down and calm down</w:t>
      </w:r>
    </w:p>
    <w:p w14:paraId="5ABBC4BB" w14:textId="737A8878" w:rsidR="00EB790B" w:rsidRPr="00C7353C" w:rsidRDefault="00EB790B" w:rsidP="00C901AE">
      <w:pPr>
        <w:pStyle w:val="ListParagraph"/>
        <w:numPr>
          <w:ilvl w:val="0"/>
          <w:numId w:val="13"/>
        </w:numPr>
        <w:spacing w:after="200" w:line="276" w:lineRule="auto"/>
      </w:pPr>
      <w:r>
        <w:t>Longer period of ‘Time-out’ from play, remaining in the duty area eg walking with teacher or sitting in the duty area, removed from play but still supervised by duty teacher</w:t>
      </w:r>
    </w:p>
    <w:p w14:paraId="7077162B" w14:textId="6F5B1CB1" w:rsidR="00EB790B" w:rsidRPr="00224616" w:rsidRDefault="00EB790B" w:rsidP="00EB790B">
      <w:pPr>
        <w:spacing w:after="200" w:line="276" w:lineRule="auto"/>
      </w:pPr>
      <w:r w:rsidRPr="04C49B95">
        <w:rPr>
          <w:b/>
          <w:bCs/>
        </w:rPr>
        <w:t>At times when the behaviour demonstrates an escalation in seriousness or frequency, duty teachers will alert a member of the Leadership Team and request support.  In these instances, a</w:t>
      </w:r>
      <w:r w:rsidR="00091E0A">
        <w:rPr>
          <w:b/>
          <w:bCs/>
        </w:rPr>
        <w:t xml:space="preserve">n </w:t>
      </w:r>
      <w:r w:rsidR="00091E0A" w:rsidRPr="00091E0A">
        <w:rPr>
          <w:rFonts w:ascii="Tahoma" w:eastAsia="Calibri" w:hAnsi="Tahoma" w:cs="Tahoma"/>
          <w:b/>
          <w:sz w:val="20"/>
          <w:szCs w:val="20"/>
        </w:rPr>
        <w:t>ENGAGE</w:t>
      </w:r>
      <w:r w:rsidRPr="04C49B95">
        <w:rPr>
          <w:b/>
          <w:bCs/>
        </w:rPr>
        <w:t xml:space="preserve"> record will be completed by the duty teacher or Leadership Team member. Parents will be informed if their child is involved in an incident which requires support from the Leadership team.</w:t>
      </w:r>
    </w:p>
    <w:p w14:paraId="239A6077" w14:textId="77777777" w:rsidR="00EB790B" w:rsidRPr="00AE00A8" w:rsidRDefault="00EB790B" w:rsidP="00EB790B">
      <w:pPr>
        <w:pStyle w:val="ListParagraph"/>
        <w:jc w:val="center"/>
        <w:rPr>
          <w:color w:val="FFC000"/>
        </w:rPr>
      </w:pPr>
      <w:r w:rsidRPr="04C49B95">
        <w:rPr>
          <w:b/>
          <w:bCs/>
          <w:i/>
          <w:iCs/>
          <w:color w:val="FFC000"/>
        </w:rPr>
        <w:t>Violent, unsafe or repeated inappropriate behaviour may result in an escalation through these steps as deemed appropriate by the Leadership Team.</w:t>
      </w:r>
    </w:p>
    <w:p w14:paraId="74737DFC" w14:textId="77777777" w:rsidR="00EB790B" w:rsidRDefault="00EB790B" w:rsidP="00EB790B">
      <w:pPr>
        <w:pStyle w:val="ListParagraph"/>
        <w:jc w:val="center"/>
        <w:rPr>
          <w:rFonts w:cstheme="minorHAnsi"/>
          <w:color w:val="FFC000"/>
        </w:rPr>
      </w:pPr>
    </w:p>
    <w:p w14:paraId="0DB514B3" w14:textId="77777777" w:rsidR="00EB790B" w:rsidRDefault="00EB790B" w:rsidP="00EB790B">
      <w:pPr>
        <w:pStyle w:val="ListParagraph"/>
        <w:jc w:val="center"/>
        <w:rPr>
          <w:rFonts w:cstheme="minorHAnsi"/>
          <w:color w:val="FFC000"/>
        </w:rPr>
      </w:pPr>
    </w:p>
    <w:p w14:paraId="76E7DD15" w14:textId="77777777" w:rsidR="00EB790B" w:rsidRPr="00C7353C" w:rsidRDefault="00EB790B" w:rsidP="00EB790B">
      <w:pPr>
        <w:jc w:val="both"/>
        <w:rPr>
          <w:b/>
          <w:bCs/>
        </w:rPr>
      </w:pPr>
      <w:r w:rsidRPr="04C49B95">
        <w:rPr>
          <w:b/>
          <w:bCs/>
        </w:rPr>
        <w:t>Process for Appeals</w:t>
      </w:r>
    </w:p>
    <w:p w14:paraId="38196877" w14:textId="77777777" w:rsidR="00EB790B" w:rsidRPr="00673963" w:rsidRDefault="00EB790B" w:rsidP="00EB790B">
      <w:pPr>
        <w:pStyle w:val="ListParagraph"/>
        <w:jc w:val="both"/>
      </w:pPr>
      <w:r>
        <w:t>Appeals by parents/caregivers are made to:</w:t>
      </w:r>
    </w:p>
    <w:p w14:paraId="41C95E32" w14:textId="77777777" w:rsidR="00EB790B" w:rsidRPr="00673963" w:rsidRDefault="00EB790B" w:rsidP="00C901AE">
      <w:pPr>
        <w:pStyle w:val="ListParagraph"/>
        <w:numPr>
          <w:ilvl w:val="1"/>
          <w:numId w:val="20"/>
        </w:numPr>
        <w:spacing w:after="160" w:line="300" w:lineRule="auto"/>
        <w:jc w:val="both"/>
      </w:pPr>
      <w:r w:rsidRPr="04C49B95">
        <w:rPr>
          <w:b/>
          <w:bCs/>
        </w:rPr>
        <w:t>The Principal of the school: in relation to a decision to suspend a student for less than three (3) days.</w:t>
      </w:r>
      <w:r>
        <w:t xml:space="preserve">  Parents/caregivers who consider that either correct procedures have not been followed, or that an unreasonable decision has been made, may appeal a suspension that is less than three (3) days to the Principal.</w:t>
      </w:r>
    </w:p>
    <w:p w14:paraId="652F6A25" w14:textId="77777777" w:rsidR="00EB790B" w:rsidRPr="00673963" w:rsidRDefault="00EB790B" w:rsidP="00C901AE">
      <w:pPr>
        <w:pStyle w:val="ListParagraph"/>
        <w:numPr>
          <w:ilvl w:val="1"/>
          <w:numId w:val="20"/>
        </w:numPr>
        <w:spacing w:after="160" w:line="300" w:lineRule="auto"/>
        <w:jc w:val="both"/>
      </w:pPr>
      <w:r w:rsidRPr="04C49B95">
        <w:rPr>
          <w:b/>
          <w:bCs/>
        </w:rPr>
        <w:t>The Area Supervisor: in relation to a decision to suspend a student for more than three (3) days</w:t>
      </w:r>
      <w:r>
        <w:t xml:space="preserve"> from a particular school.</w:t>
      </w:r>
    </w:p>
    <w:p w14:paraId="6708004E" w14:textId="77777777" w:rsidR="00EB790B" w:rsidRPr="00673963" w:rsidRDefault="00EB790B" w:rsidP="00C901AE">
      <w:pPr>
        <w:pStyle w:val="ListParagraph"/>
        <w:numPr>
          <w:ilvl w:val="1"/>
          <w:numId w:val="20"/>
        </w:numPr>
        <w:spacing w:after="160" w:line="300" w:lineRule="auto"/>
        <w:jc w:val="both"/>
      </w:pPr>
      <w:r w:rsidRPr="04C49B95">
        <w:rPr>
          <w:b/>
          <w:bCs/>
        </w:rPr>
        <w:t>The Executive Director: in relation to a recommendation to exclude a student</w:t>
      </w:r>
      <w:r>
        <w:t xml:space="preserve"> form a Brisbane Catholic Education School. (Executive Director, Brisbane Catholic Education, GPO Box 1201, Brisbane, QLD 4001).</w:t>
      </w:r>
    </w:p>
    <w:p w14:paraId="39009BA2" w14:textId="77777777" w:rsidR="00EB790B" w:rsidRPr="00673963" w:rsidRDefault="00EB790B" w:rsidP="00EB790B">
      <w:pPr>
        <w:pStyle w:val="ListParagraph"/>
        <w:ind w:left="2160"/>
        <w:jc w:val="both"/>
        <w:rPr>
          <w:rFonts w:cstheme="minorHAnsi"/>
        </w:rPr>
      </w:pPr>
    </w:p>
    <w:p w14:paraId="675F73E2" w14:textId="77777777" w:rsidR="00EB790B" w:rsidRPr="00673963" w:rsidRDefault="00EB790B" w:rsidP="00EB790B">
      <w:pPr>
        <w:pStyle w:val="ListParagraph"/>
        <w:ind w:left="2160"/>
        <w:jc w:val="both"/>
      </w:pPr>
      <w:r>
        <w:t>Note: The fact that an appeal has been lodged does not suspend the operation of the suspension or exclusion.</w:t>
      </w:r>
    </w:p>
    <w:p w14:paraId="53EDA3BB" w14:textId="00205571" w:rsidR="00EB790B" w:rsidRPr="00673963" w:rsidRDefault="00EB790B" w:rsidP="00EB790B">
      <w:pPr>
        <w:ind w:left="720"/>
        <w:jc w:val="both"/>
      </w:pPr>
      <w:r>
        <w:t xml:space="preserve">In the case of exclusion, the student will be suspended pending the decision to exclude and the Principal will make an application for exclusion to the Executive Director, through the </w:t>
      </w:r>
      <w:r w:rsidR="00694797">
        <w:t>Senior Leader – Learning and Identity</w:t>
      </w:r>
      <w:r>
        <w:t>.  When the application has been successful and the Executive Director has agreed, the Principal will write to the parents/caregivers to notify them of the Executive Director’s decision.</w:t>
      </w:r>
    </w:p>
    <w:p w14:paraId="5EAF15B9" w14:textId="77777777" w:rsidR="00EB790B" w:rsidRPr="00673963" w:rsidRDefault="00EB790B" w:rsidP="00EB790B">
      <w:pPr>
        <w:pStyle w:val="ListParagraph"/>
        <w:jc w:val="both"/>
        <w:rPr>
          <w:rFonts w:cstheme="minorHAnsi"/>
        </w:rPr>
      </w:pPr>
    </w:p>
    <w:p w14:paraId="7DE13D69" w14:textId="77777777" w:rsidR="00EB790B" w:rsidRPr="00673963" w:rsidRDefault="00EB790B" w:rsidP="00EB790B">
      <w:pPr>
        <w:pStyle w:val="ListParagraph"/>
        <w:jc w:val="both"/>
      </w:pPr>
      <w:r>
        <w:t>If the appeal to the Executive Director is successful, consideration may need to be given to both re-instating the student’s enrolment and the conditions on which re-enrolment might occur.  This will be done through discussion involving the Principal, Area Supervisor and the parents/caregivers.  As each situation is different, time frames for review and decision-making may differ.</w:t>
      </w:r>
    </w:p>
    <w:p w14:paraId="44FDD1DE" w14:textId="77777777" w:rsidR="00EB790B" w:rsidRPr="00673963" w:rsidRDefault="00EB790B" w:rsidP="00EB790B">
      <w:pPr>
        <w:pStyle w:val="ListParagraph"/>
        <w:jc w:val="both"/>
        <w:rPr>
          <w:rFonts w:cstheme="minorHAnsi"/>
        </w:rPr>
      </w:pPr>
    </w:p>
    <w:p w14:paraId="5868FAB4" w14:textId="77777777" w:rsidR="00EB790B" w:rsidRPr="00C7353C" w:rsidRDefault="00EB790B" w:rsidP="00EB790B">
      <w:pPr>
        <w:pStyle w:val="ListParagraph"/>
        <w:jc w:val="both"/>
      </w:pPr>
      <w:r>
        <w:t>Appeals must be made in writing, stating the grounds on which the appeal is being made.  A parent who requires assistance to participate in the inclusive community will have access to help with the appeal process.  Please see the Guidance Counsellor for referral to an appropriate person to assist with the appeal.  Alternative options for responding will be considered if a written appeal is not possible.</w:t>
      </w:r>
    </w:p>
    <w:p w14:paraId="4E66A90D" w14:textId="77777777" w:rsidR="00EB790B" w:rsidRPr="00673963" w:rsidRDefault="00EB790B" w:rsidP="00EB790B">
      <w:pPr>
        <w:pStyle w:val="ListParagraph"/>
        <w:jc w:val="both"/>
        <w:rPr>
          <w:rFonts w:cstheme="minorHAnsi"/>
        </w:rPr>
      </w:pPr>
    </w:p>
    <w:p w14:paraId="2A800FD2" w14:textId="77777777" w:rsidR="00EB790B" w:rsidRDefault="00EB790B" w:rsidP="00EB790B">
      <w:pPr>
        <w:jc w:val="both"/>
        <w:rPr>
          <w:rFonts w:cstheme="minorHAnsi"/>
          <w:b/>
        </w:rPr>
      </w:pPr>
    </w:p>
    <w:p w14:paraId="0DEBAB5B" w14:textId="5B868927" w:rsidR="00EB790B" w:rsidRDefault="00EB790B" w:rsidP="00EB790B">
      <w:pPr>
        <w:jc w:val="both"/>
        <w:rPr>
          <w:b/>
          <w:bCs/>
        </w:rPr>
      </w:pPr>
      <w:r w:rsidRPr="04C49B95">
        <w:rPr>
          <w:b/>
          <w:bCs/>
        </w:rPr>
        <w:t xml:space="preserve">This policy was reviewed by the Leadership Team of St Martin’s School in </w:t>
      </w:r>
      <w:r w:rsidR="00C9034D">
        <w:rPr>
          <w:b/>
          <w:bCs/>
        </w:rPr>
        <w:t>May 2019</w:t>
      </w:r>
      <w:r w:rsidRPr="04C49B95">
        <w:rPr>
          <w:b/>
          <w:bCs/>
        </w:rPr>
        <w:t>.</w:t>
      </w:r>
    </w:p>
    <w:p w14:paraId="6D04D763" w14:textId="55972C98" w:rsidR="0069745E" w:rsidRDefault="0069745E" w:rsidP="00A71D00">
      <w:pPr>
        <w:pStyle w:val="NormalWeb"/>
        <w:shd w:val="clear" w:color="auto" w:fill="FFFFFF"/>
        <w:spacing w:before="120" w:beforeAutospacing="0" w:after="120" w:afterAutospacing="0"/>
        <w:rPr>
          <w:rFonts w:ascii="Tahoma" w:hAnsi="Tahoma" w:cs="Tahoma"/>
          <w:sz w:val="24"/>
          <w:szCs w:val="24"/>
        </w:rPr>
      </w:pPr>
    </w:p>
    <w:tbl>
      <w:tblPr>
        <w:tblStyle w:val="TableGrid"/>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ook w:val="04A0" w:firstRow="1" w:lastRow="0" w:firstColumn="1" w:lastColumn="0" w:noHBand="0" w:noVBand="1"/>
      </w:tblPr>
      <w:tblGrid>
        <w:gridCol w:w="914"/>
        <w:gridCol w:w="1634"/>
        <w:gridCol w:w="1133"/>
        <w:gridCol w:w="1559"/>
        <w:gridCol w:w="2555"/>
        <w:gridCol w:w="1215"/>
      </w:tblGrid>
      <w:tr w:rsidR="00F77B5F" w14:paraId="5FEF83B8" w14:textId="77777777" w:rsidTr="00F77B5F">
        <w:tc>
          <w:tcPr>
            <w:tcW w:w="507" w:type="pct"/>
            <w:tcBorders>
              <w:top w:val="single" w:sz="4" w:space="0" w:color="808080" w:themeColor="background1" w:themeShade="80"/>
              <w:left w:val="single" w:sz="4" w:space="0" w:color="808080" w:themeColor="background1" w:themeShade="80"/>
              <w:bottom w:val="single" w:sz="4" w:space="0" w:color="808080" w:themeColor="background1" w:themeShade="80"/>
              <w:right w:val="nil"/>
            </w:tcBorders>
            <w:hideMark/>
          </w:tcPr>
          <w:p w14:paraId="66671F59" w14:textId="77777777" w:rsidR="00F77B5F" w:rsidRDefault="00F77B5F" w:rsidP="001E73F9">
            <w:pPr>
              <w:spacing w:before="40" w:after="40"/>
              <w:rPr>
                <w:rFonts w:ascii="Tahoma" w:hAnsi="Tahoma" w:cs="Tahoma"/>
                <w:sz w:val="16"/>
                <w:szCs w:val="16"/>
              </w:rPr>
            </w:pPr>
            <w:r>
              <w:rPr>
                <w:rFonts w:ascii="Tahoma" w:hAnsi="Tahoma" w:cs="Tahoma"/>
                <w:sz w:val="16"/>
                <w:szCs w:val="16"/>
              </w:rPr>
              <w:t>Approver:</w:t>
            </w:r>
          </w:p>
        </w:tc>
        <w:tc>
          <w:tcPr>
            <w:tcW w:w="907" w:type="pct"/>
            <w:tcBorders>
              <w:top w:val="single" w:sz="4" w:space="0" w:color="808080" w:themeColor="background1" w:themeShade="80"/>
              <w:left w:val="nil"/>
              <w:bottom w:val="single" w:sz="4" w:space="0" w:color="808080" w:themeColor="background1" w:themeShade="80"/>
              <w:right w:val="nil"/>
            </w:tcBorders>
            <w:hideMark/>
          </w:tcPr>
          <w:p w14:paraId="1D2A9005" w14:textId="6F8585AC" w:rsidR="00F77B5F" w:rsidRDefault="00F77B5F" w:rsidP="00F77B5F">
            <w:pPr>
              <w:spacing w:before="40" w:after="40"/>
              <w:jc w:val="left"/>
              <w:rPr>
                <w:rFonts w:ascii="Tahoma" w:hAnsi="Tahoma" w:cs="Tahoma"/>
                <w:sz w:val="16"/>
                <w:szCs w:val="16"/>
              </w:rPr>
            </w:pPr>
            <w:r>
              <w:rPr>
                <w:rFonts w:ascii="Tahoma" w:hAnsi="Tahoma" w:cs="Tahoma"/>
                <w:sz w:val="16"/>
                <w:szCs w:val="16"/>
              </w:rPr>
              <w:t>Principal</w:t>
            </w:r>
            <w:r w:rsidR="00C9034D">
              <w:rPr>
                <w:rFonts w:ascii="Tahoma" w:hAnsi="Tahoma" w:cs="Tahoma"/>
                <w:sz w:val="16"/>
                <w:szCs w:val="16"/>
              </w:rPr>
              <w:t xml:space="preserve"> G.Sullivan</w:t>
            </w:r>
          </w:p>
        </w:tc>
        <w:tc>
          <w:tcPr>
            <w:tcW w:w="629" w:type="pct"/>
            <w:tcBorders>
              <w:top w:val="single" w:sz="4" w:space="0" w:color="808080" w:themeColor="background1" w:themeShade="80"/>
              <w:left w:val="nil"/>
              <w:bottom w:val="single" w:sz="4" w:space="0" w:color="808080" w:themeColor="background1" w:themeShade="80"/>
              <w:right w:val="nil"/>
            </w:tcBorders>
            <w:hideMark/>
          </w:tcPr>
          <w:p w14:paraId="04E3DEDF" w14:textId="77777777" w:rsidR="00F77B5F" w:rsidRDefault="00F77B5F" w:rsidP="001E73F9">
            <w:pPr>
              <w:spacing w:before="40" w:after="40"/>
              <w:rPr>
                <w:rFonts w:ascii="Tahoma" w:hAnsi="Tahoma" w:cs="Tahoma"/>
                <w:sz w:val="16"/>
                <w:szCs w:val="16"/>
              </w:rPr>
            </w:pPr>
            <w:r>
              <w:rPr>
                <w:rFonts w:ascii="Tahoma" w:hAnsi="Tahoma" w:cs="Tahoma"/>
                <w:sz w:val="16"/>
                <w:szCs w:val="16"/>
              </w:rPr>
              <w:t>Issue date:</w:t>
            </w:r>
          </w:p>
        </w:tc>
        <w:tc>
          <w:tcPr>
            <w:tcW w:w="865" w:type="pct"/>
            <w:tcBorders>
              <w:top w:val="single" w:sz="4" w:space="0" w:color="808080" w:themeColor="background1" w:themeShade="80"/>
              <w:left w:val="nil"/>
              <w:bottom w:val="single" w:sz="4" w:space="0" w:color="808080" w:themeColor="background1" w:themeShade="80"/>
              <w:right w:val="nil"/>
            </w:tcBorders>
            <w:hideMark/>
          </w:tcPr>
          <w:p w14:paraId="34E9B654" w14:textId="0872AA63" w:rsidR="00F77B5F" w:rsidRDefault="00C9034D" w:rsidP="001E73F9">
            <w:pPr>
              <w:spacing w:before="40" w:after="40"/>
              <w:rPr>
                <w:rFonts w:ascii="Tahoma" w:hAnsi="Tahoma" w:cs="Tahoma"/>
                <w:sz w:val="16"/>
                <w:szCs w:val="16"/>
              </w:rPr>
            </w:pPr>
            <w:r>
              <w:rPr>
                <w:rFonts w:ascii="Tahoma" w:hAnsi="Tahoma" w:cs="Tahoma"/>
                <w:sz w:val="16"/>
                <w:szCs w:val="16"/>
              </w:rPr>
              <w:t>18</w:t>
            </w:r>
            <w:r w:rsidR="00F77B5F">
              <w:rPr>
                <w:rFonts w:ascii="Tahoma" w:hAnsi="Tahoma" w:cs="Tahoma"/>
                <w:sz w:val="16"/>
                <w:szCs w:val="16"/>
              </w:rPr>
              <w:t>/</w:t>
            </w:r>
            <w:r>
              <w:rPr>
                <w:rFonts w:ascii="Tahoma" w:hAnsi="Tahoma" w:cs="Tahoma"/>
                <w:sz w:val="16"/>
                <w:szCs w:val="16"/>
              </w:rPr>
              <w:t>05</w:t>
            </w:r>
            <w:r w:rsidR="00F77B5F">
              <w:rPr>
                <w:rFonts w:ascii="Tahoma" w:hAnsi="Tahoma" w:cs="Tahoma"/>
                <w:sz w:val="16"/>
                <w:szCs w:val="16"/>
              </w:rPr>
              <w:t>/2019</w:t>
            </w:r>
          </w:p>
        </w:tc>
        <w:tc>
          <w:tcPr>
            <w:tcW w:w="1418" w:type="pct"/>
            <w:tcBorders>
              <w:top w:val="single" w:sz="4" w:space="0" w:color="808080" w:themeColor="background1" w:themeShade="80"/>
              <w:left w:val="nil"/>
              <w:bottom w:val="single" w:sz="4" w:space="0" w:color="808080" w:themeColor="background1" w:themeShade="80"/>
              <w:right w:val="nil"/>
            </w:tcBorders>
            <w:hideMark/>
          </w:tcPr>
          <w:p w14:paraId="05047987" w14:textId="77777777" w:rsidR="00F77B5F" w:rsidRDefault="00F77B5F" w:rsidP="001E73F9">
            <w:pPr>
              <w:spacing w:before="40" w:after="40"/>
              <w:rPr>
                <w:rFonts w:ascii="Tahoma" w:hAnsi="Tahoma" w:cs="Tahoma"/>
                <w:sz w:val="16"/>
                <w:szCs w:val="16"/>
              </w:rPr>
            </w:pPr>
            <w:r>
              <w:rPr>
                <w:rFonts w:ascii="Tahoma" w:hAnsi="Tahoma" w:cs="Tahoma"/>
                <w:sz w:val="16"/>
                <w:szCs w:val="16"/>
              </w:rPr>
              <w:t>Next review date:</w:t>
            </w:r>
          </w:p>
        </w:tc>
        <w:tc>
          <w:tcPr>
            <w:tcW w:w="674" w:type="pct"/>
            <w:tcBorders>
              <w:top w:val="single" w:sz="4" w:space="0" w:color="808080" w:themeColor="background1" w:themeShade="80"/>
              <w:left w:val="nil"/>
              <w:bottom w:val="single" w:sz="4" w:space="0" w:color="808080" w:themeColor="background1" w:themeShade="80"/>
              <w:right w:val="single" w:sz="4" w:space="0" w:color="808080" w:themeColor="background1" w:themeShade="80"/>
            </w:tcBorders>
            <w:hideMark/>
          </w:tcPr>
          <w:p w14:paraId="17B6EEB0" w14:textId="297F856A" w:rsidR="00F77B5F" w:rsidRDefault="00C9034D" w:rsidP="001E73F9">
            <w:pPr>
              <w:spacing w:before="40" w:after="40"/>
              <w:rPr>
                <w:rFonts w:ascii="Tahoma" w:hAnsi="Tahoma" w:cs="Tahoma"/>
                <w:sz w:val="16"/>
                <w:szCs w:val="16"/>
              </w:rPr>
            </w:pPr>
            <w:r>
              <w:rPr>
                <w:rFonts w:ascii="Tahoma" w:hAnsi="Tahoma" w:cs="Tahoma"/>
                <w:sz w:val="16"/>
                <w:szCs w:val="16"/>
              </w:rPr>
              <w:t>18</w:t>
            </w:r>
            <w:r w:rsidR="00F77B5F">
              <w:rPr>
                <w:rFonts w:ascii="Tahoma" w:hAnsi="Tahoma" w:cs="Tahoma"/>
                <w:sz w:val="16"/>
                <w:szCs w:val="16"/>
              </w:rPr>
              <w:t>/</w:t>
            </w:r>
            <w:r>
              <w:rPr>
                <w:rFonts w:ascii="Tahoma" w:hAnsi="Tahoma" w:cs="Tahoma"/>
                <w:sz w:val="16"/>
                <w:szCs w:val="16"/>
              </w:rPr>
              <w:t>05</w:t>
            </w:r>
            <w:r w:rsidR="00F77B5F">
              <w:rPr>
                <w:rFonts w:ascii="Tahoma" w:hAnsi="Tahoma" w:cs="Tahoma"/>
                <w:sz w:val="16"/>
                <w:szCs w:val="16"/>
              </w:rPr>
              <w:t>/20</w:t>
            </w:r>
            <w:r>
              <w:rPr>
                <w:rFonts w:ascii="Tahoma" w:hAnsi="Tahoma" w:cs="Tahoma"/>
                <w:sz w:val="16"/>
                <w:szCs w:val="16"/>
              </w:rPr>
              <w:t>21</w:t>
            </w:r>
          </w:p>
        </w:tc>
      </w:tr>
    </w:tbl>
    <w:p w14:paraId="2396AC92" w14:textId="77777777" w:rsidR="00F77B5F" w:rsidRPr="00796F91" w:rsidRDefault="00F77B5F" w:rsidP="00A71D00">
      <w:pPr>
        <w:pStyle w:val="NormalWeb"/>
        <w:shd w:val="clear" w:color="auto" w:fill="FFFFFF"/>
        <w:spacing w:before="120" w:beforeAutospacing="0" w:after="120" w:afterAutospacing="0"/>
        <w:rPr>
          <w:rFonts w:ascii="Tahoma" w:hAnsi="Tahoma" w:cs="Tahoma"/>
          <w:sz w:val="24"/>
          <w:szCs w:val="24"/>
        </w:rPr>
      </w:pPr>
    </w:p>
    <w:sectPr w:rsidR="00F77B5F" w:rsidRPr="00796F91" w:rsidSect="00C9034D">
      <w:headerReference w:type="default" r:id="rId19"/>
      <w:pgSz w:w="11900" w:h="16840"/>
      <w:pgMar w:top="993"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B43233" w14:textId="77777777" w:rsidR="005B7BA4" w:rsidRDefault="005B7BA4" w:rsidP="00247124">
      <w:r>
        <w:separator/>
      </w:r>
    </w:p>
  </w:endnote>
  <w:endnote w:type="continuationSeparator" w:id="0">
    <w:p w14:paraId="2D7A4F4E" w14:textId="77777777" w:rsidR="005B7BA4" w:rsidRDefault="005B7BA4" w:rsidP="002471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Times">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rker Felt">
    <w:altName w:val="Courier New"/>
    <w:charset w:val="00"/>
    <w:family w:val="auto"/>
    <w:pitch w:val="variable"/>
    <w:sig w:usb0="00000001" w:usb1="00000040" w:usb2="00000000" w:usb3="00000000" w:csb0="00000111" w:csb1="00000000"/>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59683070"/>
      <w:docPartObj>
        <w:docPartGallery w:val="Page Numbers (Bottom of Page)"/>
        <w:docPartUnique/>
      </w:docPartObj>
    </w:sdtPr>
    <w:sdtEndPr>
      <w:rPr>
        <w:noProof/>
      </w:rPr>
    </w:sdtEndPr>
    <w:sdtContent>
      <w:p w14:paraId="21660694" w14:textId="2BB3180C" w:rsidR="001E73F9" w:rsidRDefault="001E73F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894589D" w14:textId="636128C5" w:rsidR="001E73F9" w:rsidRPr="00196262" w:rsidRDefault="001E73F9" w:rsidP="00D72796">
    <w:pPr>
      <w:pStyle w:val="Footer"/>
      <w:jc w:val="both"/>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0846D" w14:textId="68FEE9EB" w:rsidR="001E73F9" w:rsidRPr="003512A2" w:rsidRDefault="001E73F9" w:rsidP="003512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33604D" w14:textId="77777777" w:rsidR="005B7BA4" w:rsidRDefault="005B7BA4" w:rsidP="00247124">
      <w:r>
        <w:separator/>
      </w:r>
    </w:p>
  </w:footnote>
  <w:footnote w:type="continuationSeparator" w:id="0">
    <w:p w14:paraId="2FD18F35" w14:textId="77777777" w:rsidR="005B7BA4" w:rsidRDefault="005B7BA4" w:rsidP="002471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8083BD" w14:textId="0C299D07" w:rsidR="001E73F9" w:rsidRDefault="001E73F9" w:rsidP="00E972E2">
    <w:pPr>
      <w:pStyle w:val="Header"/>
      <w:jc w:val="center"/>
      <w:rPr>
        <w:rFonts w:ascii="Marker Felt" w:hAnsi="Marker Felt"/>
        <w:color w:val="B50E20" w:themeColor="accent1"/>
        <w:sz w:val="40"/>
        <w:szCs w:val="40"/>
      </w:rPr>
    </w:pPr>
  </w:p>
  <w:p w14:paraId="16287F21" w14:textId="77777777" w:rsidR="001E73F9" w:rsidRDefault="001E73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1F701D" w14:textId="77777777" w:rsidR="001E73F9" w:rsidRDefault="001E73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928EB"/>
    <w:multiLevelType w:val="hybridMultilevel"/>
    <w:tmpl w:val="04B4CBA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606C"/>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CD1663E"/>
    <w:multiLevelType w:val="hybridMultilevel"/>
    <w:tmpl w:val="43B009C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0DFE0C7E"/>
    <w:multiLevelType w:val="hybridMultilevel"/>
    <w:tmpl w:val="EA36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13B68"/>
    <w:multiLevelType w:val="hybridMultilevel"/>
    <w:tmpl w:val="64C0A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0E077F"/>
    <w:multiLevelType w:val="hybridMultilevel"/>
    <w:tmpl w:val="78D881A2"/>
    <w:lvl w:ilvl="0" w:tplc="0C090011">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6" w15:restartNumberingAfterBreak="0">
    <w:nsid w:val="1469250C"/>
    <w:multiLevelType w:val="hybridMultilevel"/>
    <w:tmpl w:val="983EF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513B6F"/>
    <w:multiLevelType w:val="hybridMultilevel"/>
    <w:tmpl w:val="4CDAA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7C03920"/>
    <w:multiLevelType w:val="hybridMultilevel"/>
    <w:tmpl w:val="5F84CC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9AC5FE5"/>
    <w:multiLevelType w:val="hybridMultilevel"/>
    <w:tmpl w:val="2BACA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0E0315"/>
    <w:multiLevelType w:val="hybridMultilevel"/>
    <w:tmpl w:val="CFBCE37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0F60D8E"/>
    <w:multiLevelType w:val="hybridMultilevel"/>
    <w:tmpl w:val="B444400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3771CD1"/>
    <w:multiLevelType w:val="hybridMultilevel"/>
    <w:tmpl w:val="ABE26DD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6FE6F65"/>
    <w:multiLevelType w:val="hybridMultilevel"/>
    <w:tmpl w:val="5B728A6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373A72DF"/>
    <w:multiLevelType w:val="hybridMultilevel"/>
    <w:tmpl w:val="51F23F9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15:restartNumberingAfterBreak="0">
    <w:nsid w:val="3AF91D34"/>
    <w:multiLevelType w:val="hybridMultilevel"/>
    <w:tmpl w:val="2EC8F3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3DD12CD9"/>
    <w:multiLevelType w:val="hybridMultilevel"/>
    <w:tmpl w:val="8460C1AA"/>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7" w15:restartNumberingAfterBreak="0">
    <w:nsid w:val="3E9D43E1"/>
    <w:multiLevelType w:val="hybridMultilevel"/>
    <w:tmpl w:val="B0B470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0070C8D"/>
    <w:multiLevelType w:val="hybridMultilevel"/>
    <w:tmpl w:val="5BFE7B42"/>
    <w:lvl w:ilvl="0" w:tplc="BB2CFD5E">
      <w:numFmt w:val="bullet"/>
      <w:lvlText w:val="•"/>
      <w:lvlJc w:val="left"/>
      <w:pPr>
        <w:ind w:left="2880" w:hanging="720"/>
      </w:pPr>
      <w:rPr>
        <w:rFonts w:ascii="Calibri" w:eastAsia="Times New Roman" w:hAnsi="Calibri" w:cstheme="minorHAnsi" w:hint="default"/>
      </w:rPr>
    </w:lvl>
    <w:lvl w:ilvl="1" w:tplc="0C090003">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9" w15:restartNumberingAfterBreak="0">
    <w:nsid w:val="422005F2"/>
    <w:multiLevelType w:val="hybridMultilevel"/>
    <w:tmpl w:val="62DAB53A"/>
    <w:lvl w:ilvl="0" w:tplc="88988F5C">
      <w:start w:val="1"/>
      <w:numFmt w:val="decimal"/>
      <w:lvlText w:val="%1."/>
      <w:lvlJc w:val="left"/>
      <w:pPr>
        <w:ind w:left="720" w:hanging="360"/>
      </w:pPr>
      <w:rPr>
        <w:rFonts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42D10E93"/>
    <w:multiLevelType w:val="hybridMultilevel"/>
    <w:tmpl w:val="BC0468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8AD6063"/>
    <w:multiLevelType w:val="hybridMultilevel"/>
    <w:tmpl w:val="02A026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8BA560A"/>
    <w:multiLevelType w:val="hybridMultilevel"/>
    <w:tmpl w:val="15CC957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49B03AC5"/>
    <w:multiLevelType w:val="hybridMultilevel"/>
    <w:tmpl w:val="2F10E76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4" w15:restartNumberingAfterBreak="0">
    <w:nsid w:val="49F75A63"/>
    <w:multiLevelType w:val="hybridMultilevel"/>
    <w:tmpl w:val="C4A47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2C4B85"/>
    <w:multiLevelType w:val="hybridMultilevel"/>
    <w:tmpl w:val="79460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AA6A1B"/>
    <w:multiLevelType w:val="hybridMultilevel"/>
    <w:tmpl w:val="BA1C3CA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7" w15:restartNumberingAfterBreak="0">
    <w:nsid w:val="59107C7B"/>
    <w:multiLevelType w:val="hybridMultilevel"/>
    <w:tmpl w:val="F52670F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64A563B1"/>
    <w:multiLevelType w:val="hybridMultilevel"/>
    <w:tmpl w:val="CEEE049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7DE7E00"/>
    <w:multiLevelType w:val="hybridMultilevel"/>
    <w:tmpl w:val="6916F6D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68F25279"/>
    <w:multiLevelType w:val="hybridMultilevel"/>
    <w:tmpl w:val="5E568F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15:restartNumberingAfterBreak="0">
    <w:nsid w:val="69F3628A"/>
    <w:multiLevelType w:val="hybridMultilevel"/>
    <w:tmpl w:val="1BA025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D082711"/>
    <w:multiLevelType w:val="hybridMultilevel"/>
    <w:tmpl w:val="E78A346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6DF76D84"/>
    <w:multiLevelType w:val="hybridMultilevel"/>
    <w:tmpl w:val="3C1AFDC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15:restartNumberingAfterBreak="0">
    <w:nsid w:val="6DFF31CF"/>
    <w:multiLevelType w:val="hybridMultilevel"/>
    <w:tmpl w:val="33F229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5" w15:restartNumberingAfterBreak="0">
    <w:nsid w:val="77E7336E"/>
    <w:multiLevelType w:val="hybridMultilevel"/>
    <w:tmpl w:val="7A0ED0F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25"/>
  </w:num>
  <w:num w:numId="2">
    <w:abstractNumId w:val="9"/>
  </w:num>
  <w:num w:numId="3">
    <w:abstractNumId w:val="20"/>
  </w:num>
  <w:num w:numId="4">
    <w:abstractNumId w:val="22"/>
  </w:num>
  <w:num w:numId="5">
    <w:abstractNumId w:val="33"/>
  </w:num>
  <w:num w:numId="6">
    <w:abstractNumId w:val="30"/>
  </w:num>
  <w:num w:numId="7">
    <w:abstractNumId w:val="26"/>
  </w:num>
  <w:num w:numId="8">
    <w:abstractNumId w:val="5"/>
  </w:num>
  <w:num w:numId="9">
    <w:abstractNumId w:val="2"/>
  </w:num>
  <w:num w:numId="10">
    <w:abstractNumId w:val="32"/>
  </w:num>
  <w:num w:numId="11">
    <w:abstractNumId w:val="34"/>
  </w:num>
  <w:num w:numId="12">
    <w:abstractNumId w:val="10"/>
  </w:num>
  <w:num w:numId="13">
    <w:abstractNumId w:val="14"/>
  </w:num>
  <w:num w:numId="14">
    <w:abstractNumId w:val="13"/>
  </w:num>
  <w:num w:numId="15">
    <w:abstractNumId w:val="29"/>
  </w:num>
  <w:num w:numId="16">
    <w:abstractNumId w:val="23"/>
  </w:num>
  <w:num w:numId="17">
    <w:abstractNumId w:val="35"/>
  </w:num>
  <w:num w:numId="18">
    <w:abstractNumId w:val="27"/>
  </w:num>
  <w:num w:numId="19">
    <w:abstractNumId w:val="28"/>
  </w:num>
  <w:num w:numId="20">
    <w:abstractNumId w:val="18"/>
  </w:num>
  <w:num w:numId="21">
    <w:abstractNumId w:val="0"/>
  </w:num>
  <w:num w:numId="22">
    <w:abstractNumId w:val="17"/>
  </w:num>
  <w:num w:numId="23">
    <w:abstractNumId w:val="12"/>
  </w:num>
  <w:num w:numId="24">
    <w:abstractNumId w:val="8"/>
  </w:num>
  <w:num w:numId="25">
    <w:abstractNumId w:val="16"/>
  </w:num>
  <w:num w:numId="26">
    <w:abstractNumId w:val="19"/>
  </w:num>
  <w:num w:numId="27">
    <w:abstractNumId w:val="31"/>
  </w:num>
  <w:num w:numId="28">
    <w:abstractNumId w:val="7"/>
  </w:num>
  <w:num w:numId="29">
    <w:abstractNumId w:val="15"/>
  </w:num>
  <w:num w:numId="30">
    <w:abstractNumId w:val="11"/>
  </w:num>
  <w:num w:numId="31">
    <w:abstractNumId w:val="21"/>
  </w:num>
  <w:num w:numId="32">
    <w:abstractNumId w:val="1"/>
  </w:num>
  <w:num w:numId="33">
    <w:abstractNumId w:val="24"/>
  </w:num>
  <w:num w:numId="34">
    <w:abstractNumId w:val="3"/>
  </w:num>
  <w:num w:numId="35">
    <w:abstractNumId w:val="4"/>
  </w:num>
  <w:num w:numId="36">
    <w:abstractNumId w:val="6"/>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9"/>
  <w:defaultTabStop w:val="720"/>
  <w:drawingGridHorizontalSpacing w:val="181"/>
  <w:drawingGridVerticalSpacing w:val="181"/>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7124"/>
    <w:rsid w:val="00003060"/>
    <w:rsid w:val="000117FD"/>
    <w:rsid w:val="00015484"/>
    <w:rsid w:val="0002497C"/>
    <w:rsid w:val="00032166"/>
    <w:rsid w:val="0004070F"/>
    <w:rsid w:val="00042D2B"/>
    <w:rsid w:val="00046C97"/>
    <w:rsid w:val="00047618"/>
    <w:rsid w:val="00050335"/>
    <w:rsid w:val="0005241C"/>
    <w:rsid w:val="00064C9D"/>
    <w:rsid w:val="0007428F"/>
    <w:rsid w:val="0008722B"/>
    <w:rsid w:val="00091E0A"/>
    <w:rsid w:val="00091E8C"/>
    <w:rsid w:val="00094F18"/>
    <w:rsid w:val="000A05E2"/>
    <w:rsid w:val="000A0842"/>
    <w:rsid w:val="000A20EC"/>
    <w:rsid w:val="000A21CC"/>
    <w:rsid w:val="000A4E57"/>
    <w:rsid w:val="000A62AB"/>
    <w:rsid w:val="000B41AB"/>
    <w:rsid w:val="000B5527"/>
    <w:rsid w:val="000C452C"/>
    <w:rsid w:val="000C7B03"/>
    <w:rsid w:val="000D039B"/>
    <w:rsid w:val="000D0F9B"/>
    <w:rsid w:val="000D303F"/>
    <w:rsid w:val="000E02EA"/>
    <w:rsid w:val="000E20ED"/>
    <w:rsid w:val="000E51A8"/>
    <w:rsid w:val="000E7D8C"/>
    <w:rsid w:val="000F7113"/>
    <w:rsid w:val="001020EC"/>
    <w:rsid w:val="0010719F"/>
    <w:rsid w:val="00110F19"/>
    <w:rsid w:val="001136DB"/>
    <w:rsid w:val="00114125"/>
    <w:rsid w:val="00121957"/>
    <w:rsid w:val="00123F62"/>
    <w:rsid w:val="00126624"/>
    <w:rsid w:val="00131C2F"/>
    <w:rsid w:val="00132725"/>
    <w:rsid w:val="00156A22"/>
    <w:rsid w:val="00160FF8"/>
    <w:rsid w:val="001659FE"/>
    <w:rsid w:val="00166CC5"/>
    <w:rsid w:val="00167496"/>
    <w:rsid w:val="00180C96"/>
    <w:rsid w:val="00183F0C"/>
    <w:rsid w:val="00185EB9"/>
    <w:rsid w:val="00186548"/>
    <w:rsid w:val="00196262"/>
    <w:rsid w:val="0019671C"/>
    <w:rsid w:val="001A0535"/>
    <w:rsid w:val="001B29A6"/>
    <w:rsid w:val="001C007A"/>
    <w:rsid w:val="001C70D1"/>
    <w:rsid w:val="001D1CC7"/>
    <w:rsid w:val="001D7B5D"/>
    <w:rsid w:val="001E1B26"/>
    <w:rsid w:val="001E568A"/>
    <w:rsid w:val="001E73F9"/>
    <w:rsid w:val="00204E35"/>
    <w:rsid w:val="00206628"/>
    <w:rsid w:val="00207201"/>
    <w:rsid w:val="00210B79"/>
    <w:rsid w:val="00213170"/>
    <w:rsid w:val="00216B4C"/>
    <w:rsid w:val="00223199"/>
    <w:rsid w:val="00225739"/>
    <w:rsid w:val="00233DC5"/>
    <w:rsid w:val="0024371D"/>
    <w:rsid w:val="00247124"/>
    <w:rsid w:val="00251514"/>
    <w:rsid w:val="0025217D"/>
    <w:rsid w:val="002527E1"/>
    <w:rsid w:val="002615B6"/>
    <w:rsid w:val="00262BA8"/>
    <w:rsid w:val="00267420"/>
    <w:rsid w:val="00270872"/>
    <w:rsid w:val="00270F80"/>
    <w:rsid w:val="00274F3A"/>
    <w:rsid w:val="0027780E"/>
    <w:rsid w:val="0028558B"/>
    <w:rsid w:val="00287ED1"/>
    <w:rsid w:val="002A53FB"/>
    <w:rsid w:val="002A783E"/>
    <w:rsid w:val="002B0098"/>
    <w:rsid w:val="002B1D1B"/>
    <w:rsid w:val="002F3018"/>
    <w:rsid w:val="002F7FB8"/>
    <w:rsid w:val="00303E93"/>
    <w:rsid w:val="00314D09"/>
    <w:rsid w:val="003217F4"/>
    <w:rsid w:val="003236F7"/>
    <w:rsid w:val="003249F3"/>
    <w:rsid w:val="0033118E"/>
    <w:rsid w:val="003351E2"/>
    <w:rsid w:val="0033688F"/>
    <w:rsid w:val="003420E8"/>
    <w:rsid w:val="00345D99"/>
    <w:rsid w:val="003512A2"/>
    <w:rsid w:val="003716F7"/>
    <w:rsid w:val="00376D9E"/>
    <w:rsid w:val="0038008F"/>
    <w:rsid w:val="003814B5"/>
    <w:rsid w:val="00391A64"/>
    <w:rsid w:val="003949BB"/>
    <w:rsid w:val="00395B4E"/>
    <w:rsid w:val="003A3686"/>
    <w:rsid w:val="003B0778"/>
    <w:rsid w:val="003B1A07"/>
    <w:rsid w:val="003B244B"/>
    <w:rsid w:val="003B3234"/>
    <w:rsid w:val="003B646C"/>
    <w:rsid w:val="003B66F3"/>
    <w:rsid w:val="003C00F1"/>
    <w:rsid w:val="003C08EF"/>
    <w:rsid w:val="003C34D9"/>
    <w:rsid w:val="003C4BE2"/>
    <w:rsid w:val="003D4F1A"/>
    <w:rsid w:val="003D54AD"/>
    <w:rsid w:val="003E0C5E"/>
    <w:rsid w:val="004008E7"/>
    <w:rsid w:val="004110B0"/>
    <w:rsid w:val="00411B54"/>
    <w:rsid w:val="00425187"/>
    <w:rsid w:val="00433CDF"/>
    <w:rsid w:val="00437C9C"/>
    <w:rsid w:val="004403C9"/>
    <w:rsid w:val="00444DB1"/>
    <w:rsid w:val="00454748"/>
    <w:rsid w:val="00462096"/>
    <w:rsid w:val="00463C30"/>
    <w:rsid w:val="0046529C"/>
    <w:rsid w:val="004674A4"/>
    <w:rsid w:val="0047212B"/>
    <w:rsid w:val="004725DD"/>
    <w:rsid w:val="004737F0"/>
    <w:rsid w:val="004747FB"/>
    <w:rsid w:val="00483C94"/>
    <w:rsid w:val="004879FB"/>
    <w:rsid w:val="00491867"/>
    <w:rsid w:val="004959BB"/>
    <w:rsid w:val="004A4B2D"/>
    <w:rsid w:val="004B64D7"/>
    <w:rsid w:val="004C24A5"/>
    <w:rsid w:val="004D02E1"/>
    <w:rsid w:val="004E3398"/>
    <w:rsid w:val="004E4B16"/>
    <w:rsid w:val="004E4CD1"/>
    <w:rsid w:val="004E4CE0"/>
    <w:rsid w:val="004F2C3F"/>
    <w:rsid w:val="004F60A5"/>
    <w:rsid w:val="005051CC"/>
    <w:rsid w:val="00507871"/>
    <w:rsid w:val="00507E40"/>
    <w:rsid w:val="00522558"/>
    <w:rsid w:val="00524178"/>
    <w:rsid w:val="005411E2"/>
    <w:rsid w:val="005425BB"/>
    <w:rsid w:val="00575044"/>
    <w:rsid w:val="00575B04"/>
    <w:rsid w:val="00591066"/>
    <w:rsid w:val="005A09D1"/>
    <w:rsid w:val="005B06D6"/>
    <w:rsid w:val="005B13B8"/>
    <w:rsid w:val="005B33E6"/>
    <w:rsid w:val="005B7BA4"/>
    <w:rsid w:val="005C4072"/>
    <w:rsid w:val="005C5CE2"/>
    <w:rsid w:val="005D3033"/>
    <w:rsid w:val="005D5201"/>
    <w:rsid w:val="005D6FE4"/>
    <w:rsid w:val="005E4A6D"/>
    <w:rsid w:val="005E685B"/>
    <w:rsid w:val="005F173B"/>
    <w:rsid w:val="005F6688"/>
    <w:rsid w:val="005F6C0D"/>
    <w:rsid w:val="00600623"/>
    <w:rsid w:val="00602A25"/>
    <w:rsid w:val="0060375E"/>
    <w:rsid w:val="00605950"/>
    <w:rsid w:val="006231A6"/>
    <w:rsid w:val="006237CE"/>
    <w:rsid w:val="0062612A"/>
    <w:rsid w:val="00626D44"/>
    <w:rsid w:val="006304F3"/>
    <w:rsid w:val="006535E5"/>
    <w:rsid w:val="0065482D"/>
    <w:rsid w:val="00664ADB"/>
    <w:rsid w:val="00667A0C"/>
    <w:rsid w:val="00674FFB"/>
    <w:rsid w:val="0068272E"/>
    <w:rsid w:val="00684E86"/>
    <w:rsid w:val="00686066"/>
    <w:rsid w:val="00694797"/>
    <w:rsid w:val="0069745E"/>
    <w:rsid w:val="006A0123"/>
    <w:rsid w:val="006A05BC"/>
    <w:rsid w:val="006A5F78"/>
    <w:rsid w:val="006B0E0C"/>
    <w:rsid w:val="006B35D2"/>
    <w:rsid w:val="006B7B27"/>
    <w:rsid w:val="006C45B0"/>
    <w:rsid w:val="006C48B7"/>
    <w:rsid w:val="006C56EC"/>
    <w:rsid w:val="006D56ED"/>
    <w:rsid w:val="006D5C77"/>
    <w:rsid w:val="006E4EC2"/>
    <w:rsid w:val="006E54DE"/>
    <w:rsid w:val="006F019D"/>
    <w:rsid w:val="006F15F6"/>
    <w:rsid w:val="006F772A"/>
    <w:rsid w:val="00700076"/>
    <w:rsid w:val="007052AE"/>
    <w:rsid w:val="00752C30"/>
    <w:rsid w:val="007644CD"/>
    <w:rsid w:val="00772800"/>
    <w:rsid w:val="00780F14"/>
    <w:rsid w:val="00783C64"/>
    <w:rsid w:val="00784D1D"/>
    <w:rsid w:val="00791CE6"/>
    <w:rsid w:val="00792696"/>
    <w:rsid w:val="007958CC"/>
    <w:rsid w:val="00796F91"/>
    <w:rsid w:val="007A1FE1"/>
    <w:rsid w:val="007A3EB5"/>
    <w:rsid w:val="007B4307"/>
    <w:rsid w:val="007C3185"/>
    <w:rsid w:val="007C3FC2"/>
    <w:rsid w:val="007C487E"/>
    <w:rsid w:val="007D1057"/>
    <w:rsid w:val="007E1683"/>
    <w:rsid w:val="007E258D"/>
    <w:rsid w:val="007E6A84"/>
    <w:rsid w:val="007F6837"/>
    <w:rsid w:val="008031BC"/>
    <w:rsid w:val="00830126"/>
    <w:rsid w:val="008372DB"/>
    <w:rsid w:val="0084084A"/>
    <w:rsid w:val="00854A28"/>
    <w:rsid w:val="0086488D"/>
    <w:rsid w:val="00867127"/>
    <w:rsid w:val="00867AB7"/>
    <w:rsid w:val="00870585"/>
    <w:rsid w:val="00877303"/>
    <w:rsid w:val="008810DB"/>
    <w:rsid w:val="00881437"/>
    <w:rsid w:val="00884621"/>
    <w:rsid w:val="008A3094"/>
    <w:rsid w:val="008B0EC4"/>
    <w:rsid w:val="008B15BC"/>
    <w:rsid w:val="008C04CB"/>
    <w:rsid w:val="008C51CB"/>
    <w:rsid w:val="008C68E7"/>
    <w:rsid w:val="008D50E6"/>
    <w:rsid w:val="008D7947"/>
    <w:rsid w:val="00901B3C"/>
    <w:rsid w:val="00902990"/>
    <w:rsid w:val="00911136"/>
    <w:rsid w:val="0091643E"/>
    <w:rsid w:val="00924EA1"/>
    <w:rsid w:val="00925A99"/>
    <w:rsid w:val="0093412C"/>
    <w:rsid w:val="0093416A"/>
    <w:rsid w:val="00936849"/>
    <w:rsid w:val="00936CF6"/>
    <w:rsid w:val="0094530D"/>
    <w:rsid w:val="0094695C"/>
    <w:rsid w:val="00956BAB"/>
    <w:rsid w:val="009600C9"/>
    <w:rsid w:val="009630A2"/>
    <w:rsid w:val="0097478A"/>
    <w:rsid w:val="00980D29"/>
    <w:rsid w:val="009878B9"/>
    <w:rsid w:val="00990BDB"/>
    <w:rsid w:val="009B6B21"/>
    <w:rsid w:val="009C4EB8"/>
    <w:rsid w:val="009D2F88"/>
    <w:rsid w:val="009E198B"/>
    <w:rsid w:val="009E3B1A"/>
    <w:rsid w:val="009E4509"/>
    <w:rsid w:val="009F562C"/>
    <w:rsid w:val="009F6D92"/>
    <w:rsid w:val="009F7150"/>
    <w:rsid w:val="009F7883"/>
    <w:rsid w:val="00A0029F"/>
    <w:rsid w:val="00A04B88"/>
    <w:rsid w:val="00A05361"/>
    <w:rsid w:val="00A111D5"/>
    <w:rsid w:val="00A202F5"/>
    <w:rsid w:val="00A30A0F"/>
    <w:rsid w:val="00A31366"/>
    <w:rsid w:val="00A34FF6"/>
    <w:rsid w:val="00A35A8F"/>
    <w:rsid w:val="00A36431"/>
    <w:rsid w:val="00A367B2"/>
    <w:rsid w:val="00A40180"/>
    <w:rsid w:val="00A44D20"/>
    <w:rsid w:val="00A475DE"/>
    <w:rsid w:val="00A526B9"/>
    <w:rsid w:val="00A53D58"/>
    <w:rsid w:val="00A65D6F"/>
    <w:rsid w:val="00A71D00"/>
    <w:rsid w:val="00A76D29"/>
    <w:rsid w:val="00A7763C"/>
    <w:rsid w:val="00A77EC3"/>
    <w:rsid w:val="00A82CCE"/>
    <w:rsid w:val="00A84AC4"/>
    <w:rsid w:val="00A8575A"/>
    <w:rsid w:val="00A85EF5"/>
    <w:rsid w:val="00AA1E2E"/>
    <w:rsid w:val="00AA797E"/>
    <w:rsid w:val="00AB0EA6"/>
    <w:rsid w:val="00AC078B"/>
    <w:rsid w:val="00AC07F8"/>
    <w:rsid w:val="00AC1106"/>
    <w:rsid w:val="00AD6A3F"/>
    <w:rsid w:val="00B0780C"/>
    <w:rsid w:val="00B22751"/>
    <w:rsid w:val="00B24F69"/>
    <w:rsid w:val="00B42FB9"/>
    <w:rsid w:val="00B44F04"/>
    <w:rsid w:val="00B54847"/>
    <w:rsid w:val="00B60A9D"/>
    <w:rsid w:val="00B60FF7"/>
    <w:rsid w:val="00B62C78"/>
    <w:rsid w:val="00B62D58"/>
    <w:rsid w:val="00B65933"/>
    <w:rsid w:val="00B65E6A"/>
    <w:rsid w:val="00B712F0"/>
    <w:rsid w:val="00B731B6"/>
    <w:rsid w:val="00B75B70"/>
    <w:rsid w:val="00B80267"/>
    <w:rsid w:val="00B81231"/>
    <w:rsid w:val="00B840FA"/>
    <w:rsid w:val="00B90E7E"/>
    <w:rsid w:val="00BA4509"/>
    <w:rsid w:val="00BA6F21"/>
    <w:rsid w:val="00BB35A6"/>
    <w:rsid w:val="00BB6892"/>
    <w:rsid w:val="00BC28C6"/>
    <w:rsid w:val="00BC4883"/>
    <w:rsid w:val="00BC648D"/>
    <w:rsid w:val="00BC7853"/>
    <w:rsid w:val="00BD2BFB"/>
    <w:rsid w:val="00BD3688"/>
    <w:rsid w:val="00BE0C19"/>
    <w:rsid w:val="00BE1D7C"/>
    <w:rsid w:val="00BE1FE0"/>
    <w:rsid w:val="00BE3D70"/>
    <w:rsid w:val="00BF3F3E"/>
    <w:rsid w:val="00BF64C7"/>
    <w:rsid w:val="00BF6E09"/>
    <w:rsid w:val="00C0254D"/>
    <w:rsid w:val="00C04F40"/>
    <w:rsid w:val="00C16160"/>
    <w:rsid w:val="00C203BD"/>
    <w:rsid w:val="00C22A7D"/>
    <w:rsid w:val="00C30F52"/>
    <w:rsid w:val="00C31E7F"/>
    <w:rsid w:val="00C34C30"/>
    <w:rsid w:val="00C50686"/>
    <w:rsid w:val="00C5569E"/>
    <w:rsid w:val="00C60A40"/>
    <w:rsid w:val="00C616CB"/>
    <w:rsid w:val="00C646D3"/>
    <w:rsid w:val="00C67D63"/>
    <w:rsid w:val="00C82121"/>
    <w:rsid w:val="00C82D0D"/>
    <w:rsid w:val="00C85E81"/>
    <w:rsid w:val="00C901AE"/>
    <w:rsid w:val="00C9034D"/>
    <w:rsid w:val="00CA6E4E"/>
    <w:rsid w:val="00CA709C"/>
    <w:rsid w:val="00CB4D7E"/>
    <w:rsid w:val="00CC3BC3"/>
    <w:rsid w:val="00CD365B"/>
    <w:rsid w:val="00CE7E07"/>
    <w:rsid w:val="00CF251A"/>
    <w:rsid w:val="00CF2F48"/>
    <w:rsid w:val="00CF5EB9"/>
    <w:rsid w:val="00D01CFE"/>
    <w:rsid w:val="00D0345D"/>
    <w:rsid w:val="00D052B7"/>
    <w:rsid w:val="00D118EA"/>
    <w:rsid w:val="00D11DDC"/>
    <w:rsid w:val="00D12238"/>
    <w:rsid w:val="00D12E4B"/>
    <w:rsid w:val="00D22B18"/>
    <w:rsid w:val="00D25AAC"/>
    <w:rsid w:val="00D26FFD"/>
    <w:rsid w:val="00D33C7A"/>
    <w:rsid w:val="00D348C8"/>
    <w:rsid w:val="00D35CF5"/>
    <w:rsid w:val="00D532BA"/>
    <w:rsid w:val="00D55A76"/>
    <w:rsid w:val="00D57C03"/>
    <w:rsid w:val="00D62E1C"/>
    <w:rsid w:val="00D64DDC"/>
    <w:rsid w:val="00D72796"/>
    <w:rsid w:val="00D811D0"/>
    <w:rsid w:val="00D8182C"/>
    <w:rsid w:val="00D87184"/>
    <w:rsid w:val="00D90CEF"/>
    <w:rsid w:val="00D9610B"/>
    <w:rsid w:val="00DA39E9"/>
    <w:rsid w:val="00DB1A57"/>
    <w:rsid w:val="00DB64DC"/>
    <w:rsid w:val="00DB7840"/>
    <w:rsid w:val="00DC0195"/>
    <w:rsid w:val="00DC04AD"/>
    <w:rsid w:val="00DC06FD"/>
    <w:rsid w:val="00DC19BE"/>
    <w:rsid w:val="00DD7C9A"/>
    <w:rsid w:val="00DE2653"/>
    <w:rsid w:val="00DE66D4"/>
    <w:rsid w:val="00DF2288"/>
    <w:rsid w:val="00DF4A68"/>
    <w:rsid w:val="00E02124"/>
    <w:rsid w:val="00E054EE"/>
    <w:rsid w:val="00E07947"/>
    <w:rsid w:val="00E10C1F"/>
    <w:rsid w:val="00E13CCA"/>
    <w:rsid w:val="00E1407C"/>
    <w:rsid w:val="00E25372"/>
    <w:rsid w:val="00E5120A"/>
    <w:rsid w:val="00E5429D"/>
    <w:rsid w:val="00E54F07"/>
    <w:rsid w:val="00E6156F"/>
    <w:rsid w:val="00E676BE"/>
    <w:rsid w:val="00E67C4C"/>
    <w:rsid w:val="00E74A6F"/>
    <w:rsid w:val="00E82478"/>
    <w:rsid w:val="00E83FDF"/>
    <w:rsid w:val="00E94AE7"/>
    <w:rsid w:val="00E9682D"/>
    <w:rsid w:val="00E972E2"/>
    <w:rsid w:val="00EA51CD"/>
    <w:rsid w:val="00EB67B2"/>
    <w:rsid w:val="00EB6A74"/>
    <w:rsid w:val="00EB790B"/>
    <w:rsid w:val="00EC1D0C"/>
    <w:rsid w:val="00EE0FF2"/>
    <w:rsid w:val="00EF0C39"/>
    <w:rsid w:val="00EF4AAF"/>
    <w:rsid w:val="00F03D7D"/>
    <w:rsid w:val="00F10D14"/>
    <w:rsid w:val="00F16B11"/>
    <w:rsid w:val="00F17FF9"/>
    <w:rsid w:val="00F24CA5"/>
    <w:rsid w:val="00F337AE"/>
    <w:rsid w:val="00F4003A"/>
    <w:rsid w:val="00F5779F"/>
    <w:rsid w:val="00F60DBA"/>
    <w:rsid w:val="00F70621"/>
    <w:rsid w:val="00F74A9E"/>
    <w:rsid w:val="00F76000"/>
    <w:rsid w:val="00F769E4"/>
    <w:rsid w:val="00F77B5F"/>
    <w:rsid w:val="00F85B3F"/>
    <w:rsid w:val="00F91748"/>
    <w:rsid w:val="00F91749"/>
    <w:rsid w:val="00F918EE"/>
    <w:rsid w:val="00FA498B"/>
    <w:rsid w:val="00FA6623"/>
    <w:rsid w:val="00FB4A69"/>
    <w:rsid w:val="00FC5F25"/>
    <w:rsid w:val="00FD7244"/>
    <w:rsid w:val="00FE23B0"/>
    <w:rsid w:val="00FE6397"/>
    <w:rsid w:val="00FF7E56"/>
    <w:rsid w:val="5A61EECD"/>
    <w:rsid w:val="5DBDC2B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799A42DC"/>
  <w14:defaultImageDpi w14:val="300"/>
  <w15:docId w15:val="{259B17FD-3B21-409F-A04E-5087B380B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7124"/>
    <w:pPr>
      <w:tabs>
        <w:tab w:val="center" w:pos="4320"/>
        <w:tab w:val="right" w:pos="8640"/>
      </w:tabs>
    </w:pPr>
  </w:style>
  <w:style w:type="character" w:customStyle="1" w:styleId="HeaderChar">
    <w:name w:val="Header Char"/>
    <w:basedOn w:val="DefaultParagraphFont"/>
    <w:link w:val="Header"/>
    <w:uiPriority w:val="99"/>
    <w:rsid w:val="00247124"/>
    <w:rPr>
      <w:lang w:val="en-AU"/>
    </w:rPr>
  </w:style>
  <w:style w:type="paragraph" w:styleId="Footer">
    <w:name w:val="footer"/>
    <w:basedOn w:val="Normal"/>
    <w:link w:val="FooterChar"/>
    <w:uiPriority w:val="99"/>
    <w:unhideWhenUsed/>
    <w:rsid w:val="00247124"/>
    <w:pPr>
      <w:tabs>
        <w:tab w:val="center" w:pos="4320"/>
        <w:tab w:val="right" w:pos="8640"/>
      </w:tabs>
    </w:pPr>
  </w:style>
  <w:style w:type="character" w:customStyle="1" w:styleId="FooterChar">
    <w:name w:val="Footer Char"/>
    <w:basedOn w:val="DefaultParagraphFont"/>
    <w:link w:val="Footer"/>
    <w:uiPriority w:val="99"/>
    <w:rsid w:val="00247124"/>
    <w:rPr>
      <w:lang w:val="en-AU"/>
    </w:rPr>
  </w:style>
  <w:style w:type="paragraph" w:styleId="BalloonText">
    <w:name w:val="Balloon Text"/>
    <w:basedOn w:val="Normal"/>
    <w:link w:val="BalloonTextChar"/>
    <w:uiPriority w:val="99"/>
    <w:semiHidden/>
    <w:unhideWhenUsed/>
    <w:rsid w:val="0024712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47124"/>
    <w:rPr>
      <w:rFonts w:ascii="Lucida Grande" w:hAnsi="Lucida Grande" w:cs="Lucida Grande"/>
      <w:sz w:val="18"/>
      <w:szCs w:val="18"/>
      <w:lang w:val="en-AU"/>
    </w:rPr>
  </w:style>
  <w:style w:type="paragraph" w:styleId="ListParagraph">
    <w:name w:val="List Paragraph"/>
    <w:basedOn w:val="Normal"/>
    <w:uiPriority w:val="34"/>
    <w:qFormat/>
    <w:rsid w:val="00247124"/>
    <w:pPr>
      <w:ind w:left="720"/>
      <w:contextualSpacing/>
    </w:pPr>
  </w:style>
  <w:style w:type="paragraph" w:styleId="NormalWeb">
    <w:name w:val="Normal (Web)"/>
    <w:basedOn w:val="Normal"/>
    <w:uiPriority w:val="99"/>
    <w:unhideWhenUsed/>
    <w:rsid w:val="003D4F1A"/>
    <w:pPr>
      <w:spacing w:before="100" w:beforeAutospacing="1" w:after="100" w:afterAutospacing="1"/>
    </w:pPr>
    <w:rPr>
      <w:rFonts w:ascii="Times" w:hAnsi="Times" w:cs="Times New Roman"/>
      <w:sz w:val="20"/>
      <w:szCs w:val="20"/>
    </w:rPr>
  </w:style>
  <w:style w:type="character" w:styleId="CommentReference">
    <w:name w:val="annotation reference"/>
    <w:basedOn w:val="DefaultParagraphFont"/>
    <w:uiPriority w:val="99"/>
    <w:semiHidden/>
    <w:unhideWhenUsed/>
    <w:rsid w:val="00E10C1F"/>
    <w:rPr>
      <w:sz w:val="18"/>
      <w:szCs w:val="18"/>
    </w:rPr>
  </w:style>
  <w:style w:type="paragraph" w:styleId="CommentText">
    <w:name w:val="annotation text"/>
    <w:basedOn w:val="Normal"/>
    <w:link w:val="CommentTextChar"/>
    <w:uiPriority w:val="99"/>
    <w:semiHidden/>
    <w:unhideWhenUsed/>
    <w:rsid w:val="00E10C1F"/>
  </w:style>
  <w:style w:type="character" w:customStyle="1" w:styleId="CommentTextChar">
    <w:name w:val="Comment Text Char"/>
    <w:basedOn w:val="DefaultParagraphFont"/>
    <w:link w:val="CommentText"/>
    <w:uiPriority w:val="99"/>
    <w:semiHidden/>
    <w:rsid w:val="00E10C1F"/>
    <w:rPr>
      <w:lang w:val="en-AU"/>
    </w:rPr>
  </w:style>
  <w:style w:type="paragraph" w:styleId="CommentSubject">
    <w:name w:val="annotation subject"/>
    <w:basedOn w:val="CommentText"/>
    <w:next w:val="CommentText"/>
    <w:link w:val="CommentSubjectChar"/>
    <w:uiPriority w:val="99"/>
    <w:semiHidden/>
    <w:unhideWhenUsed/>
    <w:rsid w:val="00E10C1F"/>
    <w:rPr>
      <w:b/>
      <w:bCs/>
      <w:sz w:val="20"/>
      <w:szCs w:val="20"/>
    </w:rPr>
  </w:style>
  <w:style w:type="character" w:customStyle="1" w:styleId="CommentSubjectChar">
    <w:name w:val="Comment Subject Char"/>
    <w:basedOn w:val="CommentTextChar"/>
    <w:link w:val="CommentSubject"/>
    <w:uiPriority w:val="99"/>
    <w:semiHidden/>
    <w:rsid w:val="00E10C1F"/>
    <w:rPr>
      <w:b/>
      <w:bCs/>
      <w:sz w:val="20"/>
      <w:szCs w:val="20"/>
      <w:lang w:val="en-AU"/>
    </w:rPr>
  </w:style>
  <w:style w:type="character" w:styleId="PlaceholderText">
    <w:name w:val="Placeholder Text"/>
    <w:basedOn w:val="DefaultParagraphFont"/>
    <w:uiPriority w:val="99"/>
    <w:semiHidden/>
    <w:rsid w:val="00091E8C"/>
    <w:rPr>
      <w:color w:val="808080"/>
    </w:rPr>
  </w:style>
  <w:style w:type="character" w:styleId="PageNumber">
    <w:name w:val="page number"/>
    <w:basedOn w:val="DefaultParagraphFont"/>
    <w:uiPriority w:val="99"/>
    <w:semiHidden/>
    <w:unhideWhenUsed/>
    <w:rsid w:val="00196262"/>
  </w:style>
  <w:style w:type="table" w:styleId="TableGrid">
    <w:name w:val="Table Grid"/>
    <w:basedOn w:val="TableNormal"/>
    <w:uiPriority w:val="59"/>
    <w:rsid w:val="00E83FDF"/>
    <w:pPr>
      <w:jc w:val="center"/>
    </w:pPr>
    <w:rPr>
      <w:rFonts w:eastAsiaTheme="minorHAnsi"/>
      <w:sz w:val="22"/>
      <w:szCs w:val="22"/>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A498B"/>
    <w:rPr>
      <w:color w:val="660000" w:themeColor="hyperlink"/>
      <w:u w:val="single"/>
    </w:rPr>
  </w:style>
  <w:style w:type="character" w:styleId="UnresolvedMention">
    <w:name w:val="Unresolved Mention"/>
    <w:basedOn w:val="DefaultParagraphFont"/>
    <w:uiPriority w:val="99"/>
    <w:semiHidden/>
    <w:unhideWhenUsed/>
    <w:rsid w:val="00FA498B"/>
    <w:rPr>
      <w:color w:val="808080"/>
      <w:shd w:val="clear" w:color="auto" w:fill="E6E6E6"/>
    </w:rPr>
  </w:style>
  <w:style w:type="paragraph" w:styleId="BodyText">
    <w:name w:val="Body Text"/>
    <w:basedOn w:val="Normal"/>
    <w:link w:val="BodyTextChar"/>
    <w:uiPriority w:val="1"/>
    <w:qFormat/>
    <w:rsid w:val="00AC1106"/>
    <w:pPr>
      <w:widowControl w:val="0"/>
      <w:autoSpaceDE w:val="0"/>
      <w:autoSpaceDN w:val="0"/>
    </w:pPr>
    <w:rPr>
      <w:rFonts w:ascii="Arial" w:eastAsia="Arial" w:hAnsi="Arial" w:cs="Arial"/>
      <w:sz w:val="22"/>
      <w:szCs w:val="22"/>
      <w:lang w:val="en-GB" w:eastAsia="en-GB" w:bidi="en-GB"/>
    </w:rPr>
  </w:style>
  <w:style w:type="character" w:customStyle="1" w:styleId="BodyTextChar">
    <w:name w:val="Body Text Char"/>
    <w:basedOn w:val="DefaultParagraphFont"/>
    <w:link w:val="BodyText"/>
    <w:uiPriority w:val="1"/>
    <w:rsid w:val="00AC1106"/>
    <w:rPr>
      <w:rFonts w:ascii="Arial" w:eastAsia="Arial" w:hAnsi="Arial" w:cs="Arial"/>
      <w:sz w:val="22"/>
      <w:szCs w:val="22"/>
      <w:lang w:val="en-GB" w:eastAsia="en-GB" w:bidi="en-GB"/>
    </w:rPr>
  </w:style>
  <w:style w:type="table" w:customStyle="1" w:styleId="TableGrid1">
    <w:name w:val="Table Grid1"/>
    <w:basedOn w:val="TableNormal"/>
    <w:next w:val="TableGrid"/>
    <w:uiPriority w:val="59"/>
    <w:rsid w:val="009C4EB8"/>
    <w:rPr>
      <w:rFonts w:ascii="Calibri" w:eastAsia="Calibri" w:hAnsi="Calibri" w:cs="Times New Roman"/>
      <w:sz w:val="21"/>
      <w:szCs w:val="21"/>
      <w:lang w:val="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9656307">
      <w:bodyDiv w:val="1"/>
      <w:marLeft w:val="0"/>
      <w:marRight w:val="0"/>
      <w:marTop w:val="0"/>
      <w:marBottom w:val="0"/>
      <w:divBdr>
        <w:top w:val="none" w:sz="0" w:space="0" w:color="auto"/>
        <w:left w:val="none" w:sz="0" w:space="0" w:color="auto"/>
        <w:bottom w:val="none" w:sz="0" w:space="0" w:color="auto"/>
        <w:right w:val="none" w:sz="0" w:space="0" w:color="auto"/>
      </w:divBdr>
      <w:divsChild>
        <w:div w:id="2008360589">
          <w:marLeft w:val="0"/>
          <w:marRight w:val="0"/>
          <w:marTop w:val="0"/>
          <w:marBottom w:val="0"/>
          <w:divBdr>
            <w:top w:val="none" w:sz="0" w:space="0" w:color="auto"/>
            <w:left w:val="none" w:sz="0" w:space="0" w:color="auto"/>
            <w:bottom w:val="none" w:sz="0" w:space="0" w:color="auto"/>
            <w:right w:val="none" w:sz="0" w:space="0" w:color="auto"/>
          </w:divBdr>
          <w:divsChild>
            <w:div w:id="883643344">
              <w:marLeft w:val="0"/>
              <w:marRight w:val="0"/>
              <w:marTop w:val="0"/>
              <w:marBottom w:val="0"/>
              <w:divBdr>
                <w:top w:val="none" w:sz="0" w:space="0" w:color="auto"/>
                <w:left w:val="none" w:sz="0" w:space="0" w:color="auto"/>
                <w:bottom w:val="none" w:sz="0" w:space="0" w:color="auto"/>
                <w:right w:val="none" w:sz="0" w:space="0" w:color="auto"/>
              </w:divBdr>
              <w:divsChild>
                <w:div w:id="1613901602">
                  <w:marLeft w:val="0"/>
                  <w:marRight w:val="0"/>
                  <w:marTop w:val="0"/>
                  <w:marBottom w:val="0"/>
                  <w:divBdr>
                    <w:top w:val="none" w:sz="0" w:space="0" w:color="auto"/>
                    <w:left w:val="none" w:sz="0" w:space="0" w:color="auto"/>
                    <w:bottom w:val="none" w:sz="0" w:space="0" w:color="auto"/>
                    <w:right w:val="none" w:sz="0" w:space="0" w:color="auto"/>
                  </w:divBdr>
                  <w:divsChild>
                    <w:div w:id="189241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547009">
      <w:bodyDiv w:val="1"/>
      <w:marLeft w:val="0"/>
      <w:marRight w:val="0"/>
      <w:marTop w:val="0"/>
      <w:marBottom w:val="0"/>
      <w:divBdr>
        <w:top w:val="none" w:sz="0" w:space="0" w:color="auto"/>
        <w:left w:val="none" w:sz="0" w:space="0" w:color="auto"/>
        <w:bottom w:val="none" w:sz="0" w:space="0" w:color="auto"/>
        <w:right w:val="none" w:sz="0" w:space="0" w:color="auto"/>
      </w:divBdr>
      <w:divsChild>
        <w:div w:id="1465392364">
          <w:marLeft w:val="0"/>
          <w:marRight w:val="0"/>
          <w:marTop w:val="0"/>
          <w:marBottom w:val="0"/>
          <w:divBdr>
            <w:top w:val="none" w:sz="0" w:space="0" w:color="auto"/>
            <w:left w:val="none" w:sz="0" w:space="0" w:color="auto"/>
            <w:bottom w:val="none" w:sz="0" w:space="0" w:color="auto"/>
            <w:right w:val="none" w:sz="0" w:space="0" w:color="auto"/>
          </w:divBdr>
          <w:divsChild>
            <w:div w:id="632562796">
              <w:marLeft w:val="0"/>
              <w:marRight w:val="0"/>
              <w:marTop w:val="0"/>
              <w:marBottom w:val="0"/>
              <w:divBdr>
                <w:top w:val="none" w:sz="0" w:space="0" w:color="auto"/>
                <w:left w:val="none" w:sz="0" w:space="0" w:color="auto"/>
                <w:bottom w:val="none" w:sz="0" w:space="0" w:color="auto"/>
                <w:right w:val="none" w:sz="0" w:space="0" w:color="auto"/>
              </w:divBdr>
              <w:divsChild>
                <w:div w:id="944115330">
                  <w:marLeft w:val="0"/>
                  <w:marRight w:val="0"/>
                  <w:marTop w:val="0"/>
                  <w:marBottom w:val="0"/>
                  <w:divBdr>
                    <w:top w:val="none" w:sz="0" w:space="0" w:color="auto"/>
                    <w:left w:val="none" w:sz="0" w:space="0" w:color="auto"/>
                    <w:bottom w:val="none" w:sz="0" w:space="0" w:color="auto"/>
                    <w:right w:val="none" w:sz="0" w:space="0" w:color="auto"/>
                  </w:divBdr>
                  <w:divsChild>
                    <w:div w:id="40561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acara.edu.au"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http://www.thinkuknow.org.au"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cma.gov.au" TargetMode="External"/></Relationships>
</file>

<file path=word/theme/theme1.xml><?xml version="1.0" encoding="utf-8"?>
<a:theme xmlns:a="http://schemas.openxmlformats.org/drawingml/2006/main" name="BCEO Variation">
  <a:themeElements>
    <a:clrScheme name="BCEO Colours">
      <a:dk1>
        <a:sysClr val="windowText" lastClr="000000"/>
      </a:dk1>
      <a:lt1>
        <a:sysClr val="window" lastClr="FFFFFF"/>
      </a:lt1>
      <a:dk2>
        <a:srgbClr val="252731"/>
      </a:dk2>
      <a:lt2>
        <a:srgbClr val="EAE7E4"/>
      </a:lt2>
      <a:accent1>
        <a:srgbClr val="B50E20"/>
      </a:accent1>
      <a:accent2>
        <a:srgbClr val="EEA420"/>
      </a:accent2>
      <a:accent3>
        <a:srgbClr val="81C7CC"/>
      </a:accent3>
      <a:accent4>
        <a:srgbClr val="ABCB2A"/>
      </a:accent4>
      <a:accent5>
        <a:srgbClr val="00315E"/>
      </a:accent5>
      <a:accent6>
        <a:srgbClr val="333333"/>
      </a:accent6>
      <a:hlink>
        <a:srgbClr val="660000"/>
      </a:hlink>
      <a:folHlink>
        <a:srgbClr val="CC3300"/>
      </a:folHlink>
    </a:clrScheme>
    <a:fontScheme name="Spectrum">
      <a:majorFont>
        <a:latin typeface="Corbel"/>
        <a:ea typeface=""/>
        <a:cs typeface=""/>
        <a:font script="Jpan" typeface="ＭＳ ゴシック"/>
        <a:font script="Hans" typeface="宋体"/>
        <a:font script="Hant" typeface="新細明體"/>
      </a:majorFont>
      <a:minorFont>
        <a:latin typeface="Calibri"/>
        <a:ea typeface=""/>
        <a:cs typeface=""/>
        <a:font script="Jpan" typeface="ＭＳ ゴシック"/>
        <a:font script="Hans" typeface="宋体"/>
        <a:font script="Hant" typeface="新細明體"/>
      </a:minorFont>
    </a:fontScheme>
    <a:fmtScheme name="Spectrum">
      <a:fillStyleLst>
        <a:solidFill>
          <a:schemeClr val="phClr"/>
        </a:solidFill>
        <a:gradFill rotWithShape="1">
          <a:gsLst>
            <a:gs pos="0">
              <a:schemeClr val="phClr">
                <a:tint val="100000"/>
                <a:shade val="70000"/>
                <a:satMod val="150000"/>
              </a:schemeClr>
            </a:gs>
            <a:gs pos="100000">
              <a:schemeClr val="phClr">
                <a:tint val="95000"/>
                <a:satMod val="150000"/>
              </a:schemeClr>
            </a:gs>
          </a:gsLst>
          <a:lin ang="16200000" scaled="1"/>
        </a:gradFill>
        <a:gradFill rotWithShape="1">
          <a:gsLst>
            <a:gs pos="0">
              <a:schemeClr val="phClr">
                <a:tint val="95000"/>
                <a:shade val="70000"/>
                <a:satMod val="150000"/>
              </a:schemeClr>
            </a:gs>
            <a:gs pos="100000">
              <a:schemeClr val="phClr">
                <a:tint val="100000"/>
                <a:shade val="100000"/>
                <a:satMod val="150000"/>
              </a:schemeClr>
            </a:gs>
          </a:gsLst>
          <a:lin ang="16200000" scaled="0"/>
        </a:gra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38100" dist="25400" dir="6600000" sx="101000" sy="101000" rotWithShape="0">
              <a:srgbClr val="000000">
                <a:alpha val="75000"/>
              </a:srgbClr>
            </a:outerShdw>
          </a:effectLst>
        </a:effectStyle>
        <a:effectStyle>
          <a:effectLst>
            <a:outerShdw blurRad="50800" dir="5400000" sx="105000" sy="105000" algn="ctr" rotWithShape="0">
              <a:srgbClr val="000000">
                <a:alpha val="40000"/>
              </a:srgbClr>
            </a:outerShdw>
          </a:effectLst>
          <a:scene3d>
            <a:camera prst="orthographicFront">
              <a:rot lat="0" lon="0" rev="0"/>
            </a:camera>
            <a:lightRig rig="balanced" dir="t">
              <a:rot lat="0" lon="0" rev="4800000"/>
            </a:lightRig>
          </a:scene3d>
          <a:sp3d prstMaterial="matte">
            <a:bevelT w="63500" h="50800" prst="angle"/>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4209FFA9A03E764D8D9A57719E38E64B" ma:contentTypeVersion="0" ma:contentTypeDescription="Create a new document." ma:contentTypeScope="" ma:versionID="13380c844811ce9dc52772ce4df02de7">
  <xsd:schema xmlns:xsd="http://www.w3.org/2001/XMLSchema" xmlns:xs="http://www.w3.org/2001/XMLSchema" xmlns:p="http://schemas.microsoft.com/office/2006/metadata/properties" targetNamespace="http://schemas.microsoft.com/office/2006/metadata/properties" ma:root="true" ma:fieldsID="6834f8c0c0eabdc6c42b2f987c760c0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93B270-4285-440B-BF5E-5F92573B6D3B}">
  <ds:schemaRefs>
    <ds:schemaRef ds:uri="http://schemas.microsoft.com/sharepoint/v3/contenttype/forms"/>
  </ds:schemaRefs>
</ds:datastoreItem>
</file>

<file path=customXml/itemProps2.xml><?xml version="1.0" encoding="utf-8"?>
<ds:datastoreItem xmlns:ds="http://schemas.openxmlformats.org/officeDocument/2006/customXml" ds:itemID="{24ED62E6-8BF4-4E09-B856-115FA8A4BBB9}">
  <ds:schemaRefs>
    <ds:schemaRef ds:uri="http://schemas.openxmlformats.org/officeDocument/2006/bibliography"/>
  </ds:schemaRefs>
</ds:datastoreItem>
</file>

<file path=customXml/itemProps3.xml><?xml version="1.0" encoding="utf-8"?>
<ds:datastoreItem xmlns:ds="http://schemas.openxmlformats.org/officeDocument/2006/customXml" ds:itemID="{35A236F8-B7D7-4EFC-8069-2CD4511037E1}"/>
</file>

<file path=customXml/itemProps4.xml><?xml version="1.0" encoding="utf-8"?>
<ds:datastoreItem xmlns:ds="http://schemas.openxmlformats.org/officeDocument/2006/customXml" ds:itemID="{FD1C0C24-D1F9-4BD0-B908-2EC73822F58D}">
  <ds:schemaRefs>
    <ds:schemaRef ds:uri="http://schemas.microsoft.com/office/2006/metadata/properties"/>
    <ds:schemaRef ds:uri="http://schemas.microsoft.com/office/infopath/2007/PartnerControls"/>
    <ds:schemaRef ds:uri="0a55d7cc-7ea8-4a05-8f2b-01076de895e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6997</Words>
  <Characters>39885</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
    </vt:vector>
  </TitlesOfParts>
  <Company>Brisbane Catholic Education</Company>
  <LinksUpToDate>false</LinksUpToDate>
  <CharactersWithSpaces>46789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Amanda Parker</cp:lastModifiedBy>
  <cp:revision>2</cp:revision>
  <cp:lastPrinted>2021-02-24T00:51:00Z</cp:lastPrinted>
  <dcterms:created xsi:type="dcterms:W3CDTF">2021-02-25T06:33:00Z</dcterms:created>
  <dcterms:modified xsi:type="dcterms:W3CDTF">2021-02-25T06:33:00Z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0x0101004209FFA9A03E764D8D9A57719E38E64B</vt:lpwstr>
  </property>
  <property fmtid="{D5CDD505-2E9C-101B-9397-08002B2CF9AE}" pid="3" name="Order">
    <vt:r8>1500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TemplateUrl">
    <vt:lpwstr/>
  </property>
</Properties>
</file>